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29" w:rsidRDefault="00507D29" w:rsidP="00507D29">
      <w:pPr>
        <w:pStyle w:val="Teksttreci30"/>
        <w:shd w:val="clear" w:color="auto" w:fill="auto"/>
        <w:spacing w:after="0" w:line="320" w:lineRule="exact"/>
        <w:ind w:right="20"/>
      </w:pPr>
      <w:r>
        <w:t>PODKARPACKI ZWIĄZEK PIŁKI NOŻNEJ</w:t>
      </w:r>
    </w:p>
    <w:p w:rsidR="00507D29" w:rsidRDefault="00507D29" w:rsidP="00507D29">
      <w:pPr>
        <w:pStyle w:val="Teksttreci40"/>
        <w:shd w:val="clear" w:color="auto" w:fill="auto"/>
        <w:spacing w:before="0" w:after="319"/>
        <w:ind w:right="20"/>
      </w:pPr>
      <w:r>
        <w:t>35-010 Rzeszów ul. Ks. Jałowego 6a</w:t>
      </w:r>
      <w:r>
        <w:br/>
        <w:t xml:space="preserve">Tel. 17-853-43-25; </w:t>
      </w:r>
      <w:r w:rsidRPr="00EE68E1">
        <w:rPr>
          <w:lang w:eastAsia="en-US" w:bidi="en-US"/>
        </w:rPr>
        <w:t xml:space="preserve">fax </w:t>
      </w:r>
      <w:r>
        <w:t>17-853-43-30</w:t>
      </w:r>
      <w:r>
        <w:br/>
      </w:r>
      <w:hyperlink r:id="rId8" w:history="1">
        <w:r w:rsidRPr="00206332">
          <w:rPr>
            <w:rStyle w:val="Hipercze"/>
          </w:rPr>
          <w:t>www.</w:t>
        </w:r>
        <w:r w:rsidRPr="00206332">
          <w:rPr>
            <w:rStyle w:val="Hipercze"/>
            <w:lang w:eastAsia="en-US" w:bidi="en-US"/>
          </w:rPr>
          <w:t>podkarpackizpn.pl</w:t>
        </w:r>
      </w:hyperlink>
      <w:r w:rsidRPr="00EE68E1">
        <w:rPr>
          <w:lang w:eastAsia="en-US" w:bidi="en-US"/>
        </w:rPr>
        <w:t xml:space="preserve"> </w:t>
      </w:r>
      <w:r>
        <w:t xml:space="preserve">e-mail: </w:t>
      </w:r>
      <w:hyperlink r:id="rId9" w:history="1">
        <w:r w:rsidRPr="00EE68E1">
          <w:rPr>
            <w:lang w:eastAsia="en-US" w:bidi="en-US"/>
          </w:rPr>
          <w:t>podkarpacki@zpn.pl</w:t>
        </w:r>
      </w:hyperlink>
      <w:r w:rsidRPr="00EE68E1">
        <w:rPr>
          <w:lang w:eastAsia="en-US" w:bidi="en-US"/>
        </w:rPr>
        <w:br/>
      </w:r>
      <w:r>
        <w:rPr>
          <w:rStyle w:val="PogrubienieTeksttreci414pt"/>
        </w:rPr>
        <w:t>Podkarpacki Bank Spółdzielczy 35 8642 1126 2012 1134 8953 0001</w:t>
      </w:r>
    </w:p>
    <w:p w:rsidR="00507D29" w:rsidRDefault="00507D29" w:rsidP="00507D29">
      <w:pPr>
        <w:pStyle w:val="Teksttreci50"/>
        <w:shd w:val="clear" w:color="auto" w:fill="auto"/>
        <w:spacing w:before="0" w:after="1744" w:line="280" w:lineRule="exact"/>
        <w:ind w:right="20"/>
      </w:pPr>
      <w:r>
        <w:t>CZŁONEK POLSKIEGO ZWIĄZKU PIŁKI NOŻNEJ</w:t>
      </w:r>
    </w:p>
    <w:p w:rsidR="00507D29" w:rsidRDefault="00507D29" w:rsidP="00507D29">
      <w:pPr>
        <w:framePr w:h="356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324100" cy="2257425"/>
            <wp:effectExtent l="19050" t="0" r="0" b="0"/>
            <wp:docPr id="1" name="Obraz 1" descr="C:\Users\User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29" w:rsidRDefault="00507D29" w:rsidP="00507D29">
      <w:pPr>
        <w:rPr>
          <w:sz w:val="2"/>
          <w:szCs w:val="2"/>
        </w:rPr>
      </w:pPr>
    </w:p>
    <w:p w:rsidR="00507D29" w:rsidRDefault="00507D29" w:rsidP="00507D29">
      <w:pPr>
        <w:pStyle w:val="Nagwek11"/>
        <w:keepNext/>
        <w:keepLines/>
        <w:shd w:val="clear" w:color="auto" w:fill="auto"/>
        <w:spacing w:before="1630" w:after="648"/>
        <w:ind w:right="20"/>
      </w:pPr>
      <w:bookmarkStart w:id="0" w:name="bookmark0"/>
      <w:r>
        <w:t>REGULAMIN ROZGRYWEK O PUCHAR POLSKI</w:t>
      </w:r>
      <w:r>
        <w:br/>
      </w:r>
      <w:bookmarkEnd w:id="0"/>
      <w:r>
        <w:t>PODKARPACKIEGO ZWIĄZKU PIŁKI NOŻNEJ</w:t>
      </w:r>
    </w:p>
    <w:p w:rsidR="00507D29" w:rsidRDefault="00507D29" w:rsidP="00507D29">
      <w:pPr>
        <w:pStyle w:val="Nagwek21"/>
        <w:keepNext/>
        <w:keepLines/>
        <w:shd w:val="clear" w:color="auto" w:fill="auto"/>
        <w:spacing w:before="0" w:after="374" w:line="380" w:lineRule="exact"/>
        <w:ind w:right="20"/>
      </w:pPr>
      <w:bookmarkStart w:id="1" w:name="bookmark1"/>
      <w:r>
        <w:t>Sezon 2014/201</w:t>
      </w:r>
      <w:bookmarkEnd w:id="1"/>
      <w:r>
        <w:t>5</w:t>
      </w:r>
    </w:p>
    <w:p w:rsidR="00507D29" w:rsidRDefault="00507D29" w:rsidP="00507D29">
      <w:pPr>
        <w:pStyle w:val="Teksttreci30"/>
        <w:shd w:val="clear" w:color="auto" w:fill="auto"/>
        <w:spacing w:after="0" w:line="320" w:lineRule="exact"/>
        <w:ind w:right="20"/>
      </w:pPr>
      <w:r>
        <w:t>Rzeszów, lipiec 2014</w:t>
      </w:r>
    </w:p>
    <w:p w:rsidR="00507D29" w:rsidRDefault="00507D29">
      <w:pPr>
        <w:jc w:val="center"/>
        <w:rPr>
          <w:b/>
          <w:sz w:val="28"/>
          <w:u w:val="single"/>
        </w:rPr>
      </w:pPr>
    </w:p>
    <w:p w:rsidR="00507D29" w:rsidRDefault="00507D29">
      <w:pPr>
        <w:jc w:val="center"/>
        <w:rPr>
          <w:b/>
          <w:sz w:val="28"/>
          <w:u w:val="single"/>
        </w:rPr>
      </w:pPr>
    </w:p>
    <w:p w:rsidR="00507D29" w:rsidRDefault="00507D29">
      <w:pPr>
        <w:jc w:val="center"/>
        <w:rPr>
          <w:b/>
          <w:sz w:val="28"/>
          <w:u w:val="single"/>
        </w:rPr>
      </w:pPr>
    </w:p>
    <w:p w:rsidR="00507D29" w:rsidRDefault="00507D29">
      <w:pPr>
        <w:jc w:val="center"/>
        <w:rPr>
          <w:b/>
          <w:sz w:val="28"/>
          <w:u w:val="single"/>
        </w:rPr>
      </w:pPr>
    </w:p>
    <w:p w:rsidR="00507D29" w:rsidRDefault="00507D29">
      <w:pPr>
        <w:jc w:val="center"/>
        <w:rPr>
          <w:b/>
          <w:sz w:val="28"/>
          <w:u w:val="single"/>
        </w:rPr>
      </w:pPr>
    </w:p>
    <w:p w:rsidR="00507D29" w:rsidRDefault="00507D29">
      <w:pPr>
        <w:jc w:val="center"/>
        <w:rPr>
          <w:b/>
          <w:sz w:val="28"/>
          <w:u w:val="single"/>
        </w:rPr>
      </w:pPr>
    </w:p>
    <w:p w:rsidR="00507D29" w:rsidRDefault="00507D29">
      <w:pPr>
        <w:jc w:val="center"/>
        <w:rPr>
          <w:b/>
          <w:sz w:val="28"/>
          <w:u w:val="single"/>
        </w:rPr>
      </w:pPr>
    </w:p>
    <w:p w:rsidR="00507D29" w:rsidRDefault="00507D29" w:rsidP="00507D29">
      <w:pPr>
        <w:rPr>
          <w:b/>
          <w:sz w:val="28"/>
          <w:u w:val="single"/>
        </w:rPr>
      </w:pPr>
    </w:p>
    <w:p w:rsidR="00507D29" w:rsidRDefault="00507D29">
      <w:pPr>
        <w:jc w:val="center"/>
        <w:rPr>
          <w:b/>
          <w:sz w:val="28"/>
          <w:u w:val="single"/>
        </w:rPr>
      </w:pPr>
    </w:p>
    <w:p w:rsidR="00B65456" w:rsidRPr="00040786" w:rsidRDefault="00B65456">
      <w:pPr>
        <w:jc w:val="both"/>
        <w:rPr>
          <w:sz w:val="28"/>
          <w:szCs w:val="28"/>
        </w:rPr>
      </w:pPr>
    </w:p>
    <w:p w:rsidR="00B65456" w:rsidRPr="00040786" w:rsidRDefault="00B65456">
      <w:pPr>
        <w:ind w:firstLine="708"/>
        <w:jc w:val="both"/>
        <w:rPr>
          <w:sz w:val="24"/>
        </w:rPr>
      </w:pPr>
      <w:r w:rsidRPr="00040786">
        <w:rPr>
          <w:sz w:val="24"/>
        </w:rPr>
        <w:t xml:space="preserve">Rozgrywki o Puchar Polski </w:t>
      </w:r>
      <w:r w:rsidR="00E11438" w:rsidRPr="00040786">
        <w:rPr>
          <w:sz w:val="24"/>
        </w:rPr>
        <w:t>p</w:t>
      </w:r>
      <w:r w:rsidR="00065E0C" w:rsidRPr="00040786">
        <w:rPr>
          <w:sz w:val="24"/>
        </w:rPr>
        <w:t xml:space="preserve">od patronatem Prezydenta Rzeczypospolitej Polskiej </w:t>
      </w:r>
      <w:r w:rsidRPr="00040786">
        <w:rPr>
          <w:sz w:val="24"/>
        </w:rPr>
        <w:t xml:space="preserve">są masową imprezą piłkarską, mającą na celu wyłonienie najlepszych spośród wszystkich polskich drużyn piłkarskich, ubiegających się o </w:t>
      </w:r>
      <w:r w:rsidR="00065E0C" w:rsidRPr="00040786">
        <w:rPr>
          <w:sz w:val="24"/>
        </w:rPr>
        <w:t xml:space="preserve">to </w:t>
      </w:r>
      <w:r w:rsidRPr="00040786">
        <w:rPr>
          <w:sz w:val="24"/>
        </w:rPr>
        <w:t>trofeum.</w:t>
      </w:r>
    </w:p>
    <w:p w:rsidR="00B65456" w:rsidRPr="00040786" w:rsidRDefault="00B65456">
      <w:pPr>
        <w:ind w:firstLine="708"/>
        <w:jc w:val="both"/>
        <w:rPr>
          <w:sz w:val="24"/>
        </w:rPr>
      </w:pPr>
      <w:r w:rsidRPr="00040786">
        <w:rPr>
          <w:sz w:val="24"/>
        </w:rPr>
        <w:t xml:space="preserve">Drużyna, która zwycięży w finale Pucharu Polski na szczeblu </w:t>
      </w:r>
      <w:r w:rsidR="00E457D2">
        <w:rPr>
          <w:sz w:val="24"/>
        </w:rPr>
        <w:t>Podkarpackiego</w:t>
      </w:r>
      <w:r w:rsidRPr="00040786">
        <w:rPr>
          <w:sz w:val="24"/>
        </w:rPr>
        <w:t xml:space="preserve"> Z</w:t>
      </w:r>
      <w:r w:rsidR="00E457D2">
        <w:rPr>
          <w:sz w:val="24"/>
        </w:rPr>
        <w:t>wiązku Piłki Nożnej</w:t>
      </w:r>
      <w:r w:rsidRPr="00040786">
        <w:rPr>
          <w:sz w:val="24"/>
        </w:rPr>
        <w:t xml:space="preserve"> uzyskuje prawo uczestnictwa w rozgrywkach o Puchar Polski na szczeblu centralnym</w:t>
      </w:r>
      <w:r w:rsidR="00065E0C" w:rsidRPr="00040786">
        <w:rPr>
          <w:sz w:val="24"/>
        </w:rPr>
        <w:t xml:space="preserve"> w sezonie 201</w:t>
      </w:r>
      <w:r w:rsidR="00E457D2">
        <w:rPr>
          <w:sz w:val="24"/>
        </w:rPr>
        <w:t>5</w:t>
      </w:r>
      <w:r w:rsidR="00065E0C" w:rsidRPr="00040786">
        <w:rPr>
          <w:sz w:val="24"/>
        </w:rPr>
        <w:t>/201</w:t>
      </w:r>
      <w:r w:rsidR="00E457D2">
        <w:rPr>
          <w:sz w:val="24"/>
        </w:rPr>
        <w:t>6</w:t>
      </w:r>
      <w:r w:rsidRPr="00040786">
        <w:rPr>
          <w:sz w:val="24"/>
        </w:rPr>
        <w:t>.</w:t>
      </w:r>
    </w:p>
    <w:p w:rsidR="00B65456" w:rsidRDefault="00B65456">
      <w:pPr>
        <w:pStyle w:val="Tekstpodstawowywcity"/>
      </w:pPr>
      <w:r w:rsidRPr="00040786">
        <w:t>W rozgrywkach o Puchar Polski uczestniczą obowiązkowo drużyny III i IV ligi</w:t>
      </w:r>
      <w:r w:rsidR="00403C5E" w:rsidRPr="00040786">
        <w:t xml:space="preserve"> </w:t>
      </w:r>
      <w:r w:rsidR="002C7BCC" w:rsidRPr="00040786">
        <w:t>oraz</w:t>
      </w:r>
      <w:r w:rsidR="00403C5E" w:rsidRPr="00040786">
        <w:t xml:space="preserve"> Ligi Okręgowej</w:t>
      </w:r>
      <w:r w:rsidR="00DE60BA" w:rsidRPr="00040786">
        <w:t>. Pozostałe</w:t>
      </w:r>
      <w:r w:rsidR="00E457D2">
        <w:t xml:space="preserve"> drużyny</w:t>
      </w:r>
      <w:r w:rsidR="00DE60BA" w:rsidRPr="00040786">
        <w:t xml:space="preserve"> tj. </w:t>
      </w:r>
      <w:r w:rsidR="00E457D2">
        <w:t xml:space="preserve">klasy A, </w:t>
      </w:r>
      <w:r w:rsidR="00DE60BA" w:rsidRPr="00040786">
        <w:t>B</w:t>
      </w:r>
      <w:r w:rsidR="00E457D2">
        <w:t xml:space="preserve"> i C</w:t>
      </w:r>
      <w:r w:rsidR="00DE60BA" w:rsidRPr="00040786">
        <w:t xml:space="preserve"> oraz </w:t>
      </w:r>
      <w:r w:rsidRPr="00040786">
        <w:t>drużyny niezrzeszone</w:t>
      </w:r>
      <w:r w:rsidR="00DE60BA" w:rsidRPr="00040786">
        <w:t xml:space="preserve"> </w:t>
      </w:r>
      <w:r w:rsidRPr="00040786">
        <w:t>biorą udział na zasadzie dobrowolności.</w:t>
      </w:r>
    </w:p>
    <w:p w:rsidR="003E5C36" w:rsidRPr="003E5C36" w:rsidRDefault="003E5C36" w:rsidP="003E5C36">
      <w:pPr>
        <w:rPr>
          <w:sz w:val="24"/>
        </w:rPr>
      </w:pPr>
      <w:r w:rsidRPr="003E5C36">
        <w:rPr>
          <w:sz w:val="24"/>
        </w:rPr>
        <w:t>Drużyny niezrzeszone, przystępując do rozgrywek Pucharu Polski, przedstawiają  pisemne oświadczenie w którym:</w:t>
      </w:r>
    </w:p>
    <w:p w:rsidR="003E5C36" w:rsidRPr="003E5C36" w:rsidRDefault="003E5C36" w:rsidP="003E5C36">
      <w:pPr>
        <w:numPr>
          <w:ilvl w:val="0"/>
          <w:numId w:val="8"/>
        </w:numPr>
        <w:rPr>
          <w:sz w:val="24"/>
        </w:rPr>
      </w:pPr>
      <w:r w:rsidRPr="003E5C36">
        <w:rPr>
          <w:sz w:val="24"/>
        </w:rPr>
        <w:t>zobowiązują się do zapoznania się i przestrzegania powyższych przepisów,</w:t>
      </w:r>
    </w:p>
    <w:p w:rsidR="003E5C36" w:rsidRPr="003E5C36" w:rsidRDefault="003E5C36" w:rsidP="003E5C36">
      <w:pPr>
        <w:numPr>
          <w:ilvl w:val="0"/>
          <w:numId w:val="8"/>
        </w:numPr>
        <w:jc w:val="both"/>
        <w:rPr>
          <w:sz w:val="24"/>
        </w:rPr>
      </w:pPr>
      <w:r w:rsidRPr="003E5C36">
        <w:rPr>
          <w:sz w:val="24"/>
        </w:rPr>
        <w:t>wyznaczają osobę / osoby, które będą bezpośrednio odpowiedzialn</w:t>
      </w:r>
      <w:r>
        <w:rPr>
          <w:sz w:val="24"/>
        </w:rPr>
        <w:t>e</w:t>
      </w:r>
      <w:r w:rsidRPr="003E5C36">
        <w:rPr>
          <w:sz w:val="24"/>
        </w:rPr>
        <w:t>: finansowo i cywilnie za wszelkie kary orzeczone w pierwszym etapie przez poszczególne Wydziały</w:t>
      </w:r>
      <w:r>
        <w:rPr>
          <w:sz w:val="24"/>
        </w:rPr>
        <w:t>/Komisje</w:t>
      </w:r>
      <w:r w:rsidRPr="003E5C36">
        <w:rPr>
          <w:sz w:val="24"/>
        </w:rPr>
        <w:t xml:space="preserve"> Dyscypliny, a w drugim etapie  </w:t>
      </w:r>
      <w:r>
        <w:rPr>
          <w:sz w:val="24"/>
        </w:rPr>
        <w:t xml:space="preserve">przez </w:t>
      </w:r>
      <w:r w:rsidRPr="003E5C36">
        <w:rPr>
          <w:sz w:val="24"/>
        </w:rPr>
        <w:t xml:space="preserve">Wydział Dyscypliny </w:t>
      </w:r>
      <w:r>
        <w:rPr>
          <w:sz w:val="24"/>
        </w:rPr>
        <w:t>Podkarpackiego Związku Piłki Nożnej</w:t>
      </w:r>
      <w:r w:rsidRPr="003E5C36">
        <w:rPr>
          <w:sz w:val="24"/>
        </w:rPr>
        <w:t xml:space="preserve">.        </w:t>
      </w:r>
    </w:p>
    <w:p w:rsidR="003E5C36" w:rsidRDefault="003E5C36">
      <w:pPr>
        <w:pStyle w:val="Tekstpodstawowywcity"/>
      </w:pPr>
    </w:p>
    <w:p w:rsidR="005758CC" w:rsidRPr="00040786" w:rsidRDefault="005758CC" w:rsidP="005758CC">
      <w:pPr>
        <w:jc w:val="center"/>
        <w:rPr>
          <w:b/>
          <w:sz w:val="24"/>
        </w:rPr>
      </w:pPr>
      <w:r w:rsidRPr="00040786">
        <w:rPr>
          <w:b/>
          <w:sz w:val="24"/>
        </w:rPr>
        <w:t>§ 1</w:t>
      </w:r>
    </w:p>
    <w:p w:rsidR="005758CC" w:rsidRDefault="005758CC" w:rsidP="005758CC">
      <w:pPr>
        <w:pStyle w:val="Tekstpodstawowywcity"/>
      </w:pPr>
    </w:p>
    <w:p w:rsidR="005758CC" w:rsidRDefault="005758CC" w:rsidP="005758CC">
      <w:pPr>
        <w:pStyle w:val="Tekstpodstawowywcity"/>
      </w:pPr>
    </w:p>
    <w:p w:rsidR="005758CC" w:rsidRDefault="005758CC" w:rsidP="005758CC">
      <w:pPr>
        <w:pStyle w:val="Tekstpodstawowywcity"/>
      </w:pPr>
      <w:r>
        <w:t xml:space="preserve">Cykl rozgrywek na szczeblu wojewódzkiego związku piłki nożnej na sezon 2014/2015 kończy się do 30 czerwca 2015 roku i ma wyłonić </w:t>
      </w:r>
      <w:r w:rsidR="00F66C49">
        <w:t>zwycięzcę, który</w:t>
      </w:r>
      <w:r>
        <w:t xml:space="preserve"> we</w:t>
      </w:r>
      <w:r w:rsidR="00F66C49">
        <w:t>źmie</w:t>
      </w:r>
      <w:r>
        <w:t xml:space="preserve"> udział w rozgrywkach na szczeblu centralnym w sezonie 201</w:t>
      </w:r>
      <w:r w:rsidR="00F66C49">
        <w:t>5</w:t>
      </w:r>
      <w:r>
        <w:t>/201</w:t>
      </w:r>
      <w:r w:rsidR="00F66C49">
        <w:t>6</w:t>
      </w:r>
      <w:r>
        <w:t xml:space="preserve">. </w:t>
      </w:r>
    </w:p>
    <w:p w:rsidR="005758CC" w:rsidRDefault="005758CC" w:rsidP="005758CC">
      <w:pPr>
        <w:pStyle w:val="Tekstpodstawowywcity"/>
      </w:pPr>
      <w:r>
        <w:t xml:space="preserve"> </w:t>
      </w:r>
    </w:p>
    <w:p w:rsidR="005758CC" w:rsidRDefault="005758CC" w:rsidP="005758CC">
      <w:pPr>
        <w:pStyle w:val="Tekstpodstawowywcity"/>
      </w:pPr>
      <w:r>
        <w:t xml:space="preserve">Cykl rozgrywek w sezonie 2014/2015 na szczeblu centralnym rozpoczyna się 01 lipca </w:t>
      </w:r>
    </w:p>
    <w:p w:rsidR="005758CC" w:rsidRPr="00040786" w:rsidRDefault="005758CC" w:rsidP="00F66C49">
      <w:pPr>
        <w:pStyle w:val="Tekstpodstawowywcity"/>
        <w:ind w:firstLine="0"/>
      </w:pPr>
      <w:r>
        <w:t>201</w:t>
      </w:r>
      <w:r w:rsidR="00F66C49">
        <w:t>5</w:t>
      </w:r>
      <w:r>
        <w:t xml:space="preserve"> roku a kończy nie później niż 01 czerwca 201</w:t>
      </w:r>
      <w:r w:rsidR="00F66C49">
        <w:t>6</w:t>
      </w:r>
      <w:r>
        <w:t xml:space="preserve"> roku</w:t>
      </w:r>
    </w:p>
    <w:p w:rsidR="00515F12" w:rsidRPr="00040786" w:rsidRDefault="00515F12">
      <w:pPr>
        <w:pStyle w:val="Tekstpodstawowywcity"/>
      </w:pPr>
    </w:p>
    <w:p w:rsidR="00B65456" w:rsidRPr="00040786" w:rsidRDefault="00B65456">
      <w:pPr>
        <w:jc w:val="center"/>
        <w:rPr>
          <w:b/>
          <w:sz w:val="24"/>
        </w:rPr>
      </w:pPr>
      <w:r w:rsidRPr="00040786">
        <w:rPr>
          <w:b/>
          <w:sz w:val="24"/>
        </w:rPr>
        <w:t xml:space="preserve">§ </w:t>
      </w:r>
      <w:r w:rsidR="00F66C49">
        <w:rPr>
          <w:b/>
          <w:sz w:val="24"/>
        </w:rPr>
        <w:t>2</w:t>
      </w:r>
    </w:p>
    <w:p w:rsidR="008D4B72" w:rsidRPr="00040786" w:rsidRDefault="008D4B72">
      <w:pPr>
        <w:jc w:val="center"/>
        <w:rPr>
          <w:sz w:val="24"/>
        </w:rPr>
      </w:pPr>
    </w:p>
    <w:p w:rsidR="00B65456" w:rsidRPr="00040786" w:rsidRDefault="00B65456">
      <w:pPr>
        <w:jc w:val="both"/>
        <w:rPr>
          <w:sz w:val="24"/>
        </w:rPr>
      </w:pPr>
      <w:r w:rsidRPr="00040786">
        <w:rPr>
          <w:sz w:val="24"/>
        </w:rPr>
        <w:t>Rozgrywki zostaną przeprowadzone systemem pucharowym tzn. drużyna przegrywająca odpada z dalszych rozgrywek.</w:t>
      </w:r>
    </w:p>
    <w:p w:rsidR="00F66C49" w:rsidRDefault="00F66C49">
      <w:pPr>
        <w:jc w:val="center"/>
        <w:rPr>
          <w:b/>
          <w:sz w:val="24"/>
        </w:rPr>
      </w:pPr>
    </w:p>
    <w:p w:rsidR="00F66C49" w:rsidRDefault="00F66C49">
      <w:pPr>
        <w:jc w:val="center"/>
        <w:rPr>
          <w:b/>
          <w:sz w:val="24"/>
        </w:rPr>
      </w:pPr>
    </w:p>
    <w:p w:rsidR="00B65456" w:rsidRPr="00040786" w:rsidRDefault="00B65456">
      <w:pPr>
        <w:jc w:val="center"/>
        <w:rPr>
          <w:b/>
          <w:sz w:val="24"/>
        </w:rPr>
      </w:pPr>
      <w:r w:rsidRPr="00040786">
        <w:rPr>
          <w:b/>
          <w:sz w:val="24"/>
        </w:rPr>
        <w:t xml:space="preserve">§ </w:t>
      </w:r>
      <w:r w:rsidR="00F66C49">
        <w:rPr>
          <w:b/>
          <w:sz w:val="24"/>
        </w:rPr>
        <w:t>3</w:t>
      </w:r>
    </w:p>
    <w:p w:rsidR="008D4B72" w:rsidRPr="00040786" w:rsidRDefault="008D4B72">
      <w:pPr>
        <w:jc w:val="center"/>
        <w:rPr>
          <w:sz w:val="24"/>
        </w:rPr>
      </w:pPr>
    </w:p>
    <w:p w:rsidR="00A03434" w:rsidRPr="00040786" w:rsidRDefault="00A03434" w:rsidP="00A03434">
      <w:pPr>
        <w:numPr>
          <w:ilvl w:val="0"/>
          <w:numId w:val="3"/>
        </w:numPr>
        <w:jc w:val="both"/>
        <w:rPr>
          <w:sz w:val="24"/>
        </w:rPr>
      </w:pPr>
      <w:r w:rsidRPr="00040786">
        <w:rPr>
          <w:sz w:val="24"/>
        </w:rPr>
        <w:t xml:space="preserve">W pierwszym etapie rozgrywki prowadzone będą </w:t>
      </w:r>
      <w:r w:rsidR="00F66C49">
        <w:rPr>
          <w:sz w:val="24"/>
        </w:rPr>
        <w:t xml:space="preserve">w Okręgowych Związkach Piłki Nożnej w Jarosławiu i Krośnie oraz w Podokręgach Rzeszów-Dębica oraz Stalowa Wola </w:t>
      </w:r>
      <w:r w:rsidRPr="00040786">
        <w:rPr>
          <w:sz w:val="24"/>
        </w:rPr>
        <w:t xml:space="preserve">. Zakończenie pierwszego etapu rozgrywek </w:t>
      </w:r>
      <w:r w:rsidR="00F66C49">
        <w:rPr>
          <w:sz w:val="24"/>
        </w:rPr>
        <w:t>musi nastąpić do 15 maja 2015 roku.</w:t>
      </w:r>
    </w:p>
    <w:p w:rsidR="00A03434" w:rsidRPr="00040786" w:rsidRDefault="00F66C49" w:rsidP="00A0343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 drugim etapie udział wezmą </w:t>
      </w:r>
      <w:r w:rsidR="00A03434" w:rsidRPr="00040786">
        <w:rPr>
          <w:sz w:val="24"/>
        </w:rPr>
        <w:t xml:space="preserve">zwycięzcy rozgrywek z pierwszego etapu z każdego OZPN-u tj. </w:t>
      </w:r>
      <w:r>
        <w:rPr>
          <w:sz w:val="24"/>
        </w:rPr>
        <w:t>Jarosławia i Krosna</w:t>
      </w:r>
      <w:r w:rsidR="00DE60BA" w:rsidRPr="00040786">
        <w:rPr>
          <w:sz w:val="24"/>
        </w:rPr>
        <w:t xml:space="preserve"> oraz </w:t>
      </w:r>
      <w:r>
        <w:rPr>
          <w:sz w:val="24"/>
        </w:rPr>
        <w:t xml:space="preserve">zwycięzcy rozgrywek Podokręgu Rzeszów-Dębica oraz Stalowa Wola. </w:t>
      </w:r>
    </w:p>
    <w:p w:rsidR="00A03434" w:rsidRPr="00040786" w:rsidRDefault="00A03434" w:rsidP="00A03434">
      <w:pPr>
        <w:numPr>
          <w:ilvl w:val="0"/>
          <w:numId w:val="3"/>
        </w:numPr>
        <w:jc w:val="both"/>
        <w:rPr>
          <w:sz w:val="24"/>
        </w:rPr>
      </w:pPr>
      <w:r w:rsidRPr="00040786">
        <w:rPr>
          <w:sz w:val="24"/>
        </w:rPr>
        <w:t xml:space="preserve">Zestawienie par w drugim etapie będzie losowane przez Wydział  Rozgrywek </w:t>
      </w:r>
      <w:r w:rsidR="00974072">
        <w:rPr>
          <w:sz w:val="24"/>
        </w:rPr>
        <w:t>Podkarpackiego</w:t>
      </w:r>
      <w:r w:rsidRPr="00040786">
        <w:rPr>
          <w:sz w:val="24"/>
        </w:rPr>
        <w:t xml:space="preserve"> Związku Piłki Nożnej.</w:t>
      </w:r>
    </w:p>
    <w:p w:rsidR="00515F12" w:rsidRPr="00040786" w:rsidRDefault="00515F12">
      <w:pPr>
        <w:jc w:val="both"/>
        <w:rPr>
          <w:sz w:val="24"/>
        </w:rPr>
      </w:pPr>
    </w:p>
    <w:p w:rsidR="00B65456" w:rsidRPr="00040786" w:rsidRDefault="00B65456">
      <w:pPr>
        <w:jc w:val="center"/>
        <w:rPr>
          <w:b/>
          <w:sz w:val="24"/>
        </w:rPr>
      </w:pPr>
      <w:r w:rsidRPr="00040786">
        <w:rPr>
          <w:b/>
          <w:sz w:val="24"/>
        </w:rPr>
        <w:t xml:space="preserve">§ </w:t>
      </w:r>
      <w:r w:rsidR="00A4394E">
        <w:rPr>
          <w:b/>
          <w:sz w:val="24"/>
        </w:rPr>
        <w:t>4</w:t>
      </w:r>
    </w:p>
    <w:p w:rsidR="008D4B72" w:rsidRPr="00040786" w:rsidRDefault="008D4B72">
      <w:pPr>
        <w:jc w:val="center"/>
        <w:rPr>
          <w:sz w:val="24"/>
        </w:rPr>
      </w:pPr>
    </w:p>
    <w:p w:rsidR="00A03434" w:rsidRPr="00040786" w:rsidRDefault="00A03434" w:rsidP="00A03434">
      <w:pPr>
        <w:numPr>
          <w:ilvl w:val="0"/>
          <w:numId w:val="4"/>
        </w:numPr>
        <w:jc w:val="both"/>
        <w:rPr>
          <w:sz w:val="24"/>
        </w:rPr>
      </w:pPr>
      <w:r w:rsidRPr="00040786">
        <w:rPr>
          <w:sz w:val="24"/>
        </w:rPr>
        <w:t>Czas trwania zawodów wynos</w:t>
      </w:r>
      <w:r w:rsidR="003E5C36">
        <w:rPr>
          <w:sz w:val="24"/>
        </w:rPr>
        <w:t>i 2x</w:t>
      </w:r>
      <w:r w:rsidRPr="00040786">
        <w:rPr>
          <w:sz w:val="24"/>
        </w:rPr>
        <w:t>45 minut.</w:t>
      </w:r>
    </w:p>
    <w:p w:rsidR="00A03434" w:rsidRPr="00040786" w:rsidRDefault="00A03434" w:rsidP="00A03434">
      <w:pPr>
        <w:numPr>
          <w:ilvl w:val="0"/>
          <w:numId w:val="4"/>
        </w:numPr>
        <w:jc w:val="both"/>
        <w:rPr>
          <w:sz w:val="24"/>
        </w:rPr>
      </w:pPr>
      <w:r w:rsidRPr="00040786">
        <w:rPr>
          <w:sz w:val="24"/>
        </w:rPr>
        <w:t>W pierwszym etapie rozgrywek, w przypadku wyniku remisowego w normalnym czasie</w:t>
      </w:r>
      <w:r w:rsidR="001F67EB" w:rsidRPr="00040786">
        <w:rPr>
          <w:sz w:val="24"/>
        </w:rPr>
        <w:t xml:space="preserve"> gry </w:t>
      </w:r>
      <w:r w:rsidR="003E5C36">
        <w:rPr>
          <w:sz w:val="24"/>
        </w:rPr>
        <w:t xml:space="preserve">zarządza się dogrywkę 2x15 minut. Jeżeli po dogrywce nadal będzie remis </w:t>
      </w:r>
      <w:r w:rsidR="003E5C36">
        <w:rPr>
          <w:sz w:val="24"/>
        </w:rPr>
        <w:lastRenderedPageBreak/>
        <w:t>sędzia zawodów zarządza wykonywanie rzutów karnych – według obowiązujących przepisów.</w:t>
      </w:r>
    </w:p>
    <w:p w:rsidR="00A03434" w:rsidRPr="00040786" w:rsidRDefault="00A03434" w:rsidP="00A03434">
      <w:pPr>
        <w:numPr>
          <w:ilvl w:val="0"/>
          <w:numId w:val="4"/>
        </w:numPr>
        <w:jc w:val="both"/>
        <w:rPr>
          <w:sz w:val="24"/>
        </w:rPr>
      </w:pPr>
      <w:r w:rsidRPr="00040786">
        <w:rPr>
          <w:sz w:val="24"/>
        </w:rPr>
        <w:t xml:space="preserve">Wszystkie rzuty karne muszą być wykonywane do tej samej bramki. O wyborze bramki decyduje sędzia główny zawodów. Uznanie </w:t>
      </w:r>
      <w:r w:rsidR="004C3DD6">
        <w:rPr>
          <w:sz w:val="24"/>
        </w:rPr>
        <w:t>gola</w:t>
      </w:r>
      <w:r w:rsidRPr="00040786">
        <w:rPr>
          <w:sz w:val="24"/>
        </w:rPr>
        <w:t xml:space="preserve"> może nastąpić tylko z rzutu bezpośredniego. Zdobyte </w:t>
      </w:r>
      <w:r w:rsidR="004C3DD6">
        <w:rPr>
          <w:sz w:val="24"/>
        </w:rPr>
        <w:t>gole</w:t>
      </w:r>
      <w:r w:rsidRPr="00040786">
        <w:rPr>
          <w:sz w:val="24"/>
        </w:rPr>
        <w:t xml:space="preserve"> z tzw. „dobitki” są nieważne.</w:t>
      </w:r>
    </w:p>
    <w:p w:rsidR="00B5196B" w:rsidRPr="00040786" w:rsidRDefault="00B5196B">
      <w:pPr>
        <w:jc w:val="center"/>
        <w:rPr>
          <w:b/>
          <w:sz w:val="24"/>
        </w:rPr>
      </w:pPr>
    </w:p>
    <w:p w:rsidR="00B65456" w:rsidRPr="00040786" w:rsidRDefault="00B65456" w:rsidP="00816C5B">
      <w:pPr>
        <w:jc w:val="center"/>
        <w:rPr>
          <w:b/>
          <w:sz w:val="24"/>
        </w:rPr>
      </w:pPr>
      <w:r w:rsidRPr="00040786">
        <w:rPr>
          <w:b/>
          <w:sz w:val="24"/>
        </w:rPr>
        <w:t xml:space="preserve">§ </w:t>
      </w:r>
      <w:r w:rsidR="00874532">
        <w:rPr>
          <w:b/>
          <w:sz w:val="24"/>
        </w:rPr>
        <w:t>5</w:t>
      </w:r>
    </w:p>
    <w:p w:rsidR="008D4B72" w:rsidRPr="00040786" w:rsidRDefault="008D4B72">
      <w:pPr>
        <w:jc w:val="center"/>
        <w:rPr>
          <w:sz w:val="24"/>
        </w:rPr>
      </w:pPr>
    </w:p>
    <w:p w:rsidR="00A03434" w:rsidRPr="00436BDB" w:rsidRDefault="00D71064" w:rsidP="00436BDB">
      <w:pPr>
        <w:pStyle w:val="Akapitzlist"/>
        <w:numPr>
          <w:ilvl w:val="0"/>
          <w:numId w:val="12"/>
        </w:numPr>
        <w:ind w:left="284" w:firstLine="0"/>
        <w:jc w:val="both"/>
        <w:rPr>
          <w:strike/>
        </w:rPr>
      </w:pPr>
      <w:r w:rsidRPr="00436BDB">
        <w:t>Z</w:t>
      </w:r>
      <w:r w:rsidR="00A03434" w:rsidRPr="00436BDB">
        <w:t xml:space="preserve">awody </w:t>
      </w:r>
      <w:r w:rsidRPr="00436BDB">
        <w:t xml:space="preserve">o Puchar Polski będą </w:t>
      </w:r>
      <w:r w:rsidR="00A03434" w:rsidRPr="00436BDB">
        <w:t xml:space="preserve">rozgrywane </w:t>
      </w:r>
      <w:r w:rsidRPr="00436BDB">
        <w:t>według</w:t>
      </w:r>
      <w:r w:rsidR="00A03434" w:rsidRPr="00436BDB">
        <w:t xml:space="preserve"> obowiązujących przepisów gry w piłkę nożną</w:t>
      </w:r>
      <w:r w:rsidRPr="00436BDB">
        <w:t xml:space="preserve"> oraz zgodnie z zasadami określonymi w przepisach Uchwały nr IX/140 z dnia 3 i 7 lipca 2008 roku Zarządu PZPN – Przepisy o organizacji rozgrywek oraz Regulaminem Dyscyplinarnym </w:t>
      </w:r>
      <w:r w:rsidR="0074544F" w:rsidRPr="00436BDB">
        <w:t xml:space="preserve">Podkarpackiego ZPN oraz Regulaminem Dyscyplinarnym </w:t>
      </w:r>
      <w:r w:rsidRPr="00436BDB">
        <w:t>PZPN</w:t>
      </w:r>
      <w:r w:rsidR="00436BDB">
        <w:t>.</w:t>
      </w:r>
    </w:p>
    <w:p w:rsidR="00436BDB" w:rsidRDefault="00436BDB" w:rsidP="00436BDB">
      <w:pPr>
        <w:jc w:val="both"/>
        <w:rPr>
          <w:sz w:val="24"/>
        </w:rPr>
      </w:pPr>
    </w:p>
    <w:p w:rsidR="00436BDB" w:rsidRPr="00436BDB" w:rsidRDefault="00436BDB" w:rsidP="00436BDB">
      <w:pPr>
        <w:pStyle w:val="Akapitzlist"/>
        <w:numPr>
          <w:ilvl w:val="0"/>
          <w:numId w:val="12"/>
        </w:numPr>
        <w:ind w:hanging="76"/>
        <w:jc w:val="both"/>
      </w:pPr>
      <w:r w:rsidRPr="00436BDB">
        <w:t xml:space="preserve">Orzecznictwo dyscyplinarne zawodników, działaczy i klubów w odniesieniu do wszystkich drużyn biorących udział w rozgrywkach pucharowych I etapu na szczeblu związków piłki nożnej należy do </w:t>
      </w:r>
      <w:r>
        <w:t>Wydziałów/Komisji</w:t>
      </w:r>
      <w:r w:rsidRPr="00436BDB">
        <w:t xml:space="preserve"> </w:t>
      </w:r>
      <w:r>
        <w:t>Dyscypliny Okręgów/Podokręgów</w:t>
      </w:r>
      <w:r w:rsidRPr="00436BDB">
        <w:t xml:space="preserve">, </w:t>
      </w:r>
      <w:r>
        <w:t>natomiast w drugim etapie do Wydziału Dyscypliny Podkarpackiego ZPN.</w:t>
      </w:r>
      <w:r w:rsidRPr="00436BDB">
        <w:t xml:space="preserve"> </w:t>
      </w:r>
      <w:r w:rsidRPr="00436BDB">
        <w:cr/>
      </w:r>
    </w:p>
    <w:p w:rsidR="008D4B72" w:rsidRPr="00040786" w:rsidRDefault="008D4B72" w:rsidP="006F4F45">
      <w:pPr>
        <w:rPr>
          <w:b/>
          <w:sz w:val="24"/>
        </w:rPr>
      </w:pPr>
    </w:p>
    <w:p w:rsidR="00B65456" w:rsidRPr="00040786" w:rsidRDefault="00B65456">
      <w:pPr>
        <w:jc w:val="center"/>
        <w:rPr>
          <w:sz w:val="24"/>
        </w:rPr>
      </w:pPr>
      <w:r w:rsidRPr="00040786">
        <w:rPr>
          <w:b/>
          <w:sz w:val="24"/>
        </w:rPr>
        <w:t xml:space="preserve">§ </w:t>
      </w:r>
      <w:r w:rsidR="00874532">
        <w:rPr>
          <w:b/>
          <w:sz w:val="24"/>
        </w:rPr>
        <w:t>6</w:t>
      </w:r>
    </w:p>
    <w:p w:rsidR="00B65456" w:rsidRPr="00040786" w:rsidRDefault="00B65456">
      <w:pPr>
        <w:jc w:val="both"/>
        <w:rPr>
          <w:sz w:val="24"/>
        </w:rPr>
      </w:pPr>
      <w:r w:rsidRPr="00040786">
        <w:rPr>
          <w:sz w:val="24"/>
        </w:rPr>
        <w:t>Zawody organizuje klub będący gospodarzem (w terminarzu</w:t>
      </w:r>
      <w:r w:rsidR="00537B8C">
        <w:rPr>
          <w:sz w:val="24"/>
        </w:rPr>
        <w:t xml:space="preserve"> podany na pierwszym miejscu) </w:t>
      </w:r>
      <w:r w:rsidRPr="00040786">
        <w:rPr>
          <w:sz w:val="24"/>
        </w:rPr>
        <w:t>pokrywa koszty</w:t>
      </w:r>
      <w:r w:rsidR="00A03434" w:rsidRPr="00040786">
        <w:rPr>
          <w:sz w:val="24"/>
        </w:rPr>
        <w:t xml:space="preserve"> związane z organizacją zawodów.</w:t>
      </w:r>
      <w:r w:rsidR="00537B8C">
        <w:rPr>
          <w:sz w:val="24"/>
        </w:rPr>
        <w:t xml:space="preserve"> </w:t>
      </w:r>
      <w:r w:rsidRPr="00040786">
        <w:rPr>
          <w:sz w:val="24"/>
        </w:rPr>
        <w:t xml:space="preserve">Każda drużyna </w:t>
      </w:r>
      <w:r w:rsidR="00A03434" w:rsidRPr="00040786">
        <w:rPr>
          <w:sz w:val="24"/>
        </w:rPr>
        <w:t>jedzie</w:t>
      </w:r>
      <w:r w:rsidRPr="00040786">
        <w:rPr>
          <w:sz w:val="24"/>
        </w:rPr>
        <w:t xml:space="preserve"> na zawody na koszt własny.</w:t>
      </w:r>
    </w:p>
    <w:p w:rsidR="000F07E5" w:rsidRPr="00040786" w:rsidRDefault="000F07E5">
      <w:pPr>
        <w:jc w:val="both"/>
        <w:rPr>
          <w:b/>
          <w:sz w:val="24"/>
        </w:rPr>
      </w:pPr>
    </w:p>
    <w:p w:rsidR="00B65456" w:rsidRPr="00040786" w:rsidRDefault="00B65456">
      <w:pPr>
        <w:jc w:val="center"/>
        <w:rPr>
          <w:b/>
          <w:sz w:val="24"/>
        </w:rPr>
      </w:pPr>
      <w:r w:rsidRPr="00040786">
        <w:rPr>
          <w:b/>
          <w:sz w:val="24"/>
        </w:rPr>
        <w:t xml:space="preserve">§ </w:t>
      </w:r>
      <w:r w:rsidR="0035737F">
        <w:rPr>
          <w:b/>
          <w:sz w:val="24"/>
        </w:rPr>
        <w:t>7</w:t>
      </w:r>
    </w:p>
    <w:p w:rsidR="008D4B72" w:rsidRDefault="008D4B72">
      <w:pPr>
        <w:jc w:val="center"/>
        <w:rPr>
          <w:sz w:val="24"/>
        </w:rPr>
      </w:pPr>
    </w:p>
    <w:p w:rsidR="00E73908" w:rsidRPr="00B93E9E" w:rsidRDefault="00E73908" w:rsidP="00B93E9E">
      <w:pPr>
        <w:pStyle w:val="Akapitzlist"/>
        <w:numPr>
          <w:ilvl w:val="0"/>
          <w:numId w:val="13"/>
        </w:numPr>
        <w:jc w:val="both"/>
        <w:rPr>
          <w:b/>
          <w:szCs w:val="24"/>
        </w:rPr>
      </w:pPr>
      <w:r w:rsidRPr="00B93E9E">
        <w:rPr>
          <w:szCs w:val="24"/>
        </w:rPr>
        <w:t xml:space="preserve">W rozgrywkach mogą uczestniczyć wyłącznie zawodnicy uprawnieni do gry </w:t>
      </w:r>
      <w:r w:rsidR="00B93E9E">
        <w:rPr>
          <w:szCs w:val="24"/>
        </w:rPr>
        <w:br/>
      </w:r>
      <w:r w:rsidRPr="00B93E9E">
        <w:rPr>
          <w:szCs w:val="24"/>
        </w:rPr>
        <w:t>w systemie extranet. Uprawnienie zawodników do rozgrywek ligowych oznacza jednocześnie uprawnienie do udziału w rozgrywkach pucharowych</w:t>
      </w:r>
      <w:r w:rsidR="00D40055">
        <w:rPr>
          <w:szCs w:val="24"/>
        </w:rPr>
        <w:t>.</w:t>
      </w:r>
    </w:p>
    <w:p w:rsidR="00E73908" w:rsidRPr="00E73908" w:rsidRDefault="00E73908" w:rsidP="00E73908">
      <w:pPr>
        <w:pStyle w:val="Akapitzlist"/>
      </w:pPr>
    </w:p>
    <w:p w:rsidR="00B65456" w:rsidRPr="00E73908" w:rsidRDefault="00403C5E" w:rsidP="00E73908">
      <w:pPr>
        <w:pStyle w:val="Akapitzlist"/>
        <w:numPr>
          <w:ilvl w:val="0"/>
          <w:numId w:val="13"/>
        </w:numPr>
        <w:jc w:val="both"/>
      </w:pPr>
      <w:r w:rsidRPr="00E73908">
        <w:t>W przypadku w</w:t>
      </w:r>
      <w:r w:rsidR="00172441" w:rsidRPr="00E73908">
        <w:t>y</w:t>
      </w:r>
      <w:r w:rsidR="00B65456" w:rsidRPr="00E73908">
        <w:t>sta</w:t>
      </w:r>
      <w:r w:rsidR="00172441" w:rsidRPr="00E73908">
        <w:t>wienia</w:t>
      </w:r>
      <w:r w:rsidR="00B65456" w:rsidRPr="00E73908">
        <w:t xml:space="preserve"> przez </w:t>
      </w:r>
      <w:r w:rsidR="004C59C4" w:rsidRPr="00E73908">
        <w:t>Klub</w:t>
      </w:r>
      <w:r w:rsidR="00B65456" w:rsidRPr="00E73908">
        <w:t xml:space="preserve"> do rozgrywek więcej niż jednej drużyny, </w:t>
      </w:r>
      <w:r w:rsidRPr="00E73908">
        <w:t xml:space="preserve">mają zastosowanie </w:t>
      </w:r>
      <w:r w:rsidR="00B65456" w:rsidRPr="00E73908">
        <w:t>następującej zasady:</w:t>
      </w:r>
    </w:p>
    <w:p w:rsidR="00B65456" w:rsidRPr="00E73908" w:rsidRDefault="00B65456" w:rsidP="00E73908">
      <w:pPr>
        <w:pStyle w:val="Akapitzlist"/>
        <w:numPr>
          <w:ilvl w:val="0"/>
          <w:numId w:val="1"/>
        </w:numPr>
        <w:jc w:val="both"/>
      </w:pPr>
      <w:r w:rsidRPr="00E73908">
        <w:t xml:space="preserve">Zawodnicy, którzy brali udział w jednej </w:t>
      </w:r>
      <w:r w:rsidR="00403C5E" w:rsidRPr="00E73908">
        <w:t>drużynie</w:t>
      </w:r>
      <w:r w:rsidRPr="00E73908">
        <w:t xml:space="preserve">, nie mogą brać udziału w innej drużynie tego samego klubu w następnym terminie, jeżeli obie drużyny awansują dalej. Jeżeli jedna z tych drużyn została wyeliminowana z rozgrywek, wówczas maksimum </w:t>
      </w:r>
      <w:r w:rsidR="00403C5E" w:rsidRPr="00E73908">
        <w:t>trzech</w:t>
      </w:r>
      <w:r w:rsidRPr="00E73908">
        <w:t xml:space="preserve"> zawodników drużyny wyeliminowanej może grać </w:t>
      </w:r>
      <w:r w:rsidR="00403C5E" w:rsidRPr="00E73908">
        <w:t xml:space="preserve">w poszczególnym meczu </w:t>
      </w:r>
      <w:r w:rsidRPr="00E73908">
        <w:t>w tej drużynie swego klubu, która zakwalifikowała się do dalszych rozgrywek.</w:t>
      </w:r>
    </w:p>
    <w:p w:rsidR="00B65456" w:rsidRPr="00040786" w:rsidRDefault="00B65456">
      <w:pPr>
        <w:numPr>
          <w:ilvl w:val="0"/>
          <w:numId w:val="1"/>
        </w:numPr>
        <w:jc w:val="both"/>
        <w:rPr>
          <w:sz w:val="24"/>
        </w:rPr>
      </w:pPr>
      <w:r w:rsidRPr="00040786">
        <w:rPr>
          <w:sz w:val="24"/>
        </w:rPr>
        <w:t>Oznaczenie drużyny tego samego klubu ustala się na podstawie klas rozgrywkowych, w których one aktualnie występują – I drużynę reprezentuje zespół występujący w najwyższej klasie rozgrywkowej, itd.</w:t>
      </w:r>
    </w:p>
    <w:p w:rsidR="008D4B72" w:rsidRPr="00040786" w:rsidRDefault="008D4B72">
      <w:pPr>
        <w:jc w:val="center"/>
        <w:rPr>
          <w:b/>
          <w:sz w:val="24"/>
        </w:rPr>
      </w:pPr>
    </w:p>
    <w:p w:rsidR="00B65456" w:rsidRPr="00040786" w:rsidRDefault="00B65456">
      <w:pPr>
        <w:jc w:val="center"/>
        <w:rPr>
          <w:b/>
          <w:sz w:val="24"/>
        </w:rPr>
      </w:pPr>
      <w:r w:rsidRPr="00040786">
        <w:rPr>
          <w:b/>
          <w:sz w:val="24"/>
        </w:rPr>
        <w:t xml:space="preserve">§ </w:t>
      </w:r>
      <w:r w:rsidR="0035737F">
        <w:rPr>
          <w:b/>
          <w:sz w:val="24"/>
        </w:rPr>
        <w:t>8</w:t>
      </w:r>
    </w:p>
    <w:p w:rsidR="008D4B72" w:rsidRPr="00040786" w:rsidRDefault="008D4B72">
      <w:pPr>
        <w:jc w:val="center"/>
        <w:rPr>
          <w:sz w:val="24"/>
        </w:rPr>
      </w:pPr>
    </w:p>
    <w:p w:rsidR="00B65456" w:rsidRPr="00040786" w:rsidRDefault="00B65456">
      <w:pPr>
        <w:jc w:val="both"/>
        <w:rPr>
          <w:sz w:val="24"/>
        </w:rPr>
      </w:pPr>
      <w:r w:rsidRPr="00040786">
        <w:rPr>
          <w:sz w:val="24"/>
        </w:rPr>
        <w:t xml:space="preserve">W czasie zawodów dopuszczalna jest wymiana </w:t>
      </w:r>
      <w:r w:rsidR="003A0809">
        <w:rPr>
          <w:sz w:val="24"/>
        </w:rPr>
        <w:t>5</w:t>
      </w:r>
      <w:r w:rsidRPr="00040786">
        <w:rPr>
          <w:sz w:val="24"/>
        </w:rPr>
        <w:t xml:space="preserve"> zawodników przez cały okres trwania zawodów, bez prawa ponownego ich powrotu na boisko. W rozgrywkach Pucharu Polski nie mają obowiązku grać zawodnicy-młodzieżowcy.</w:t>
      </w:r>
    </w:p>
    <w:p w:rsidR="001F2642" w:rsidRPr="00040786" w:rsidRDefault="001F2642">
      <w:pPr>
        <w:jc w:val="both"/>
        <w:rPr>
          <w:sz w:val="16"/>
          <w:szCs w:val="16"/>
        </w:rPr>
      </w:pPr>
    </w:p>
    <w:p w:rsidR="00B65456" w:rsidRPr="00040786" w:rsidRDefault="00B65456">
      <w:pPr>
        <w:jc w:val="center"/>
        <w:rPr>
          <w:b/>
          <w:sz w:val="24"/>
        </w:rPr>
      </w:pPr>
      <w:r w:rsidRPr="00040786">
        <w:rPr>
          <w:b/>
          <w:sz w:val="24"/>
        </w:rPr>
        <w:t xml:space="preserve">§ </w:t>
      </w:r>
      <w:r w:rsidR="0035737F">
        <w:rPr>
          <w:b/>
          <w:sz w:val="24"/>
        </w:rPr>
        <w:t>9</w:t>
      </w:r>
    </w:p>
    <w:p w:rsidR="008D4B72" w:rsidRPr="00040786" w:rsidRDefault="008D4B72">
      <w:pPr>
        <w:jc w:val="center"/>
        <w:rPr>
          <w:sz w:val="24"/>
        </w:rPr>
      </w:pPr>
    </w:p>
    <w:p w:rsidR="00B65456" w:rsidRPr="00040786" w:rsidRDefault="00B65456">
      <w:pPr>
        <w:numPr>
          <w:ilvl w:val="0"/>
          <w:numId w:val="2"/>
        </w:numPr>
        <w:jc w:val="both"/>
        <w:rPr>
          <w:sz w:val="24"/>
        </w:rPr>
      </w:pPr>
      <w:r w:rsidRPr="00040786">
        <w:rPr>
          <w:sz w:val="24"/>
        </w:rPr>
        <w:t>Żółte kartki otrzymane w meczach Pucharu Polski klub ewidencjonuje oddzielnie tylko z rozgrywek pucharowych danej edycji rozgrywek.</w:t>
      </w:r>
    </w:p>
    <w:p w:rsidR="00913C0F" w:rsidRPr="00040786" w:rsidRDefault="00913C0F" w:rsidP="00913C0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40786">
        <w:rPr>
          <w:rFonts w:ascii="Times New Roman" w:hAnsi="Times New Roman"/>
        </w:rPr>
        <w:lastRenderedPageBreak/>
        <w:t>Zawodnik, który w czasie zawodów pucharowych otrzyma napomnienie (żółtą kartkę) zostaje automatycznie ukarany:</w:t>
      </w:r>
    </w:p>
    <w:p w:rsidR="00913C0F" w:rsidRPr="00040786" w:rsidRDefault="00FC03EA" w:rsidP="00913C0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40786">
        <w:rPr>
          <w:rFonts w:ascii="Times New Roman" w:hAnsi="Times New Roman"/>
        </w:rPr>
        <w:t>p</w:t>
      </w:r>
      <w:r w:rsidR="00913C0F" w:rsidRPr="00040786">
        <w:rPr>
          <w:rFonts w:ascii="Times New Roman" w:hAnsi="Times New Roman"/>
        </w:rPr>
        <w:t>rzy drugim napomnieniu</w:t>
      </w:r>
      <w:r w:rsidR="00913C0F" w:rsidRPr="00040786">
        <w:rPr>
          <w:rFonts w:ascii="Times New Roman" w:hAnsi="Times New Roman"/>
        </w:rPr>
        <w:tab/>
        <w:t>- karą dyskwalifikacji w wymiarze jednego meczu</w:t>
      </w:r>
    </w:p>
    <w:p w:rsidR="00913C0F" w:rsidRPr="00040786" w:rsidRDefault="00FC03EA" w:rsidP="00913C0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40786">
        <w:rPr>
          <w:rFonts w:ascii="Times New Roman" w:hAnsi="Times New Roman"/>
        </w:rPr>
        <w:t>p</w:t>
      </w:r>
      <w:r w:rsidR="00913C0F" w:rsidRPr="00040786">
        <w:rPr>
          <w:rFonts w:ascii="Times New Roman" w:hAnsi="Times New Roman"/>
        </w:rPr>
        <w:t xml:space="preserve">rzy czwartym napomnieniu </w:t>
      </w:r>
      <w:r w:rsidR="00913C0F" w:rsidRPr="00040786">
        <w:rPr>
          <w:rFonts w:ascii="Times New Roman" w:hAnsi="Times New Roman"/>
        </w:rPr>
        <w:tab/>
        <w:t>- karą dyskwalifikacji w wymiarze dwóch meczów</w:t>
      </w:r>
    </w:p>
    <w:p w:rsidR="00913C0F" w:rsidRPr="00040786" w:rsidRDefault="004C59C4" w:rsidP="00913C0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40786">
        <w:rPr>
          <w:rFonts w:ascii="Times New Roman" w:hAnsi="Times New Roman"/>
        </w:rPr>
        <w:t xml:space="preserve">przy siódmym i każdym kolejnym napomnieniu – karą dyskwalifikacji w wymiarze </w:t>
      </w:r>
      <w:r w:rsidR="00FC03EA" w:rsidRPr="00040786">
        <w:rPr>
          <w:rFonts w:ascii="Times New Roman" w:hAnsi="Times New Roman"/>
        </w:rPr>
        <w:t>dwóch meczów</w:t>
      </w:r>
      <w:r w:rsidRPr="00040786">
        <w:rPr>
          <w:rFonts w:ascii="Times New Roman" w:hAnsi="Times New Roman"/>
        </w:rPr>
        <w:t xml:space="preserve"> </w:t>
      </w:r>
      <w:r w:rsidR="00913C0F" w:rsidRPr="00040786">
        <w:rPr>
          <w:rFonts w:ascii="Times New Roman" w:hAnsi="Times New Roman"/>
        </w:rPr>
        <w:t>oraz karą pieniężną w wysokości 100 PLN</w:t>
      </w:r>
    </w:p>
    <w:p w:rsidR="00913C0F" w:rsidRPr="00040786" w:rsidRDefault="00913C0F" w:rsidP="00913C0F">
      <w:pPr>
        <w:pStyle w:val="Akapitzlist"/>
        <w:jc w:val="both"/>
        <w:rPr>
          <w:rFonts w:ascii="Times New Roman" w:hAnsi="Times New Roman"/>
        </w:rPr>
      </w:pPr>
      <w:r w:rsidRPr="00040786">
        <w:rPr>
          <w:rFonts w:ascii="Times New Roman" w:hAnsi="Times New Roman"/>
        </w:rPr>
        <w:t>Zawodnik ukarany karą pieniężną nie może występować w spotkaniach pucharowych do czasu wpłacenia orzeczonej kwoty pieniężnej na konto organu prowadzącego rozgrywki.</w:t>
      </w:r>
    </w:p>
    <w:p w:rsidR="00A33632" w:rsidRDefault="00A33632" w:rsidP="00913C0F">
      <w:pPr>
        <w:pStyle w:val="Akapitzlist"/>
        <w:jc w:val="both"/>
        <w:rPr>
          <w:rFonts w:ascii="Times New Roman" w:hAnsi="Times New Roman"/>
        </w:rPr>
      </w:pPr>
      <w:r w:rsidRPr="00040786">
        <w:rPr>
          <w:rFonts w:ascii="Times New Roman" w:hAnsi="Times New Roman"/>
        </w:rPr>
        <w:t>Kary o których mowa powyżej są realizowane w ramach rozgrywek pucharowych.</w:t>
      </w:r>
    </w:p>
    <w:p w:rsidR="00BE572C" w:rsidRPr="00040786" w:rsidRDefault="00BE572C" w:rsidP="00913C0F">
      <w:pPr>
        <w:pStyle w:val="Akapitzlist"/>
        <w:jc w:val="both"/>
        <w:rPr>
          <w:rFonts w:ascii="Times New Roman" w:hAnsi="Times New Roman"/>
        </w:rPr>
      </w:pPr>
    </w:p>
    <w:p w:rsidR="00BE572C" w:rsidRPr="0035737F" w:rsidRDefault="00BE572C" w:rsidP="0035737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5737F">
        <w:rPr>
          <w:rFonts w:ascii="Times New Roman" w:hAnsi="Times New Roman"/>
          <w:szCs w:val="24"/>
        </w:rPr>
        <w:t>Żółte kartki otrzymane w Pucharze Polski, liczą się tylko w rozgrywkach</w:t>
      </w:r>
      <w:r w:rsidR="0035737F">
        <w:rPr>
          <w:rFonts w:ascii="Times New Roman" w:hAnsi="Times New Roman"/>
          <w:szCs w:val="24"/>
        </w:rPr>
        <w:t xml:space="preserve"> </w:t>
      </w:r>
      <w:r w:rsidRPr="0035737F">
        <w:rPr>
          <w:rFonts w:ascii="Times New Roman" w:hAnsi="Times New Roman"/>
          <w:szCs w:val="24"/>
        </w:rPr>
        <w:t>Pucharowych. Po zakończeniu rozgrywek Pucharowych danego sezonu są</w:t>
      </w:r>
      <w:r w:rsidR="0035737F">
        <w:rPr>
          <w:rFonts w:ascii="Times New Roman" w:hAnsi="Times New Roman"/>
          <w:szCs w:val="24"/>
        </w:rPr>
        <w:t xml:space="preserve"> </w:t>
      </w:r>
      <w:r w:rsidRPr="0035737F">
        <w:rPr>
          <w:rFonts w:ascii="Times New Roman" w:hAnsi="Times New Roman"/>
          <w:szCs w:val="24"/>
        </w:rPr>
        <w:t xml:space="preserve">anulowane. </w:t>
      </w:r>
    </w:p>
    <w:p w:rsidR="0035737F" w:rsidRPr="0035737F" w:rsidRDefault="00BE572C" w:rsidP="0035737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5737F">
        <w:rPr>
          <w:rFonts w:ascii="Times New Roman" w:hAnsi="Times New Roman"/>
          <w:szCs w:val="24"/>
        </w:rPr>
        <w:t>Kary za czerwone lub żółte kartki, otrzymane w Pucharze Polski na poziomie</w:t>
      </w:r>
      <w:r w:rsidR="0035737F">
        <w:rPr>
          <w:rFonts w:ascii="Times New Roman" w:hAnsi="Times New Roman"/>
          <w:szCs w:val="24"/>
        </w:rPr>
        <w:t xml:space="preserve"> </w:t>
      </w:r>
      <w:r w:rsidR="0035737F" w:rsidRPr="0035737F">
        <w:rPr>
          <w:rFonts w:ascii="Times New Roman" w:hAnsi="Times New Roman"/>
          <w:szCs w:val="24"/>
        </w:rPr>
        <w:t>Okręgu/Podokręgu</w:t>
      </w:r>
      <w:r w:rsidRPr="0035737F">
        <w:rPr>
          <w:rFonts w:ascii="Times New Roman" w:hAnsi="Times New Roman"/>
          <w:szCs w:val="24"/>
        </w:rPr>
        <w:t>, wykonywane są przy awansie do rozgrywek</w:t>
      </w:r>
      <w:r w:rsidR="0035737F" w:rsidRPr="0035737F">
        <w:rPr>
          <w:rFonts w:ascii="Times New Roman" w:hAnsi="Times New Roman"/>
          <w:szCs w:val="24"/>
        </w:rPr>
        <w:t xml:space="preserve"> p</w:t>
      </w:r>
      <w:r w:rsidRPr="0035737F">
        <w:rPr>
          <w:rFonts w:ascii="Times New Roman" w:hAnsi="Times New Roman"/>
          <w:szCs w:val="24"/>
        </w:rPr>
        <w:t>oziomu</w:t>
      </w:r>
      <w:r w:rsidR="0035737F" w:rsidRPr="0035737F">
        <w:rPr>
          <w:rFonts w:ascii="Times New Roman" w:hAnsi="Times New Roman"/>
          <w:szCs w:val="24"/>
        </w:rPr>
        <w:t xml:space="preserve"> wojewódzkiego</w:t>
      </w:r>
      <w:r w:rsidRPr="0035737F">
        <w:rPr>
          <w:rFonts w:ascii="Times New Roman" w:hAnsi="Times New Roman"/>
          <w:szCs w:val="24"/>
        </w:rPr>
        <w:t xml:space="preserve"> </w:t>
      </w:r>
      <w:r w:rsidR="0035737F" w:rsidRPr="0035737F">
        <w:rPr>
          <w:rFonts w:ascii="Times New Roman" w:hAnsi="Times New Roman"/>
          <w:szCs w:val="24"/>
        </w:rPr>
        <w:t xml:space="preserve">natomiast kary otrzymane w Pucharze Polski na poziomie szczebla wojewódzkiego wykonywane są przy awansie do rozgrywek </w:t>
      </w:r>
      <w:r w:rsidRPr="0035737F">
        <w:rPr>
          <w:rFonts w:ascii="Times New Roman" w:hAnsi="Times New Roman"/>
          <w:szCs w:val="24"/>
        </w:rPr>
        <w:t xml:space="preserve">PZPN-u (szczebel centralny). </w:t>
      </w:r>
    </w:p>
    <w:p w:rsidR="000E7CDB" w:rsidRPr="0035737F" w:rsidRDefault="000E7CDB" w:rsidP="0035737F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5737F">
        <w:rPr>
          <w:rFonts w:ascii="Times New Roman" w:hAnsi="Times New Roman"/>
          <w:szCs w:val="24"/>
        </w:rPr>
        <w:t xml:space="preserve">Kara dyskwalifikacji </w:t>
      </w:r>
      <w:r w:rsidR="00DA762A" w:rsidRPr="0035737F">
        <w:rPr>
          <w:rFonts w:ascii="Times New Roman" w:hAnsi="Times New Roman"/>
          <w:szCs w:val="24"/>
        </w:rPr>
        <w:t xml:space="preserve">nie </w:t>
      </w:r>
      <w:r w:rsidRPr="0035737F">
        <w:rPr>
          <w:rFonts w:ascii="Times New Roman" w:hAnsi="Times New Roman"/>
          <w:szCs w:val="24"/>
        </w:rPr>
        <w:t>wykonana w danej edycji rozgrywek pucharowych zostaje przeniesiona do nowej edycji rozgrywek Pucharu Polski.</w:t>
      </w:r>
    </w:p>
    <w:p w:rsidR="001F2642" w:rsidRPr="00040786" w:rsidRDefault="001F2642" w:rsidP="000E7CDB">
      <w:pPr>
        <w:ind w:left="360"/>
        <w:jc w:val="both"/>
        <w:rPr>
          <w:sz w:val="24"/>
          <w:szCs w:val="24"/>
        </w:rPr>
      </w:pPr>
    </w:p>
    <w:p w:rsidR="00B65456" w:rsidRPr="00040786" w:rsidRDefault="00B65456">
      <w:pPr>
        <w:jc w:val="center"/>
        <w:rPr>
          <w:b/>
          <w:sz w:val="24"/>
        </w:rPr>
      </w:pPr>
      <w:r w:rsidRPr="00040786">
        <w:rPr>
          <w:b/>
          <w:sz w:val="24"/>
        </w:rPr>
        <w:t xml:space="preserve">§ </w:t>
      </w:r>
      <w:r w:rsidR="0035737F">
        <w:rPr>
          <w:b/>
          <w:sz w:val="24"/>
        </w:rPr>
        <w:t>10</w:t>
      </w:r>
    </w:p>
    <w:p w:rsidR="008D4B72" w:rsidRPr="00040786" w:rsidRDefault="008D4B72">
      <w:pPr>
        <w:jc w:val="center"/>
        <w:rPr>
          <w:sz w:val="24"/>
        </w:rPr>
      </w:pPr>
    </w:p>
    <w:p w:rsidR="00B65456" w:rsidRPr="00040786" w:rsidRDefault="00B65456">
      <w:pPr>
        <w:jc w:val="both"/>
        <w:rPr>
          <w:sz w:val="24"/>
        </w:rPr>
      </w:pPr>
      <w:r w:rsidRPr="00040786">
        <w:rPr>
          <w:sz w:val="24"/>
        </w:rPr>
        <w:t>W rozgrywkach o Puchar Polski obowiązuje zasada, iż drużyna klasy niższej jest w każdym przypadku gospodarzem zawodów. W spotkaniach zespołów tej samej klasy – gospodarza wyznacza się drogą losowania.</w:t>
      </w:r>
    </w:p>
    <w:p w:rsidR="00B65456" w:rsidRPr="00040786" w:rsidRDefault="00B65456">
      <w:pPr>
        <w:jc w:val="center"/>
        <w:rPr>
          <w:b/>
          <w:sz w:val="24"/>
        </w:rPr>
      </w:pPr>
      <w:r w:rsidRPr="00040786">
        <w:rPr>
          <w:b/>
          <w:sz w:val="24"/>
        </w:rPr>
        <w:t>§ 1</w:t>
      </w:r>
      <w:r w:rsidR="001A5A27">
        <w:rPr>
          <w:b/>
          <w:sz w:val="24"/>
        </w:rPr>
        <w:t>1</w:t>
      </w:r>
    </w:p>
    <w:p w:rsidR="008B1BE9" w:rsidRPr="00C06A25" w:rsidRDefault="008B1BE9" w:rsidP="008B1BE9">
      <w:pPr>
        <w:rPr>
          <w:sz w:val="24"/>
        </w:rPr>
      </w:pPr>
    </w:p>
    <w:p w:rsidR="00F8378F" w:rsidRPr="00C06A25" w:rsidRDefault="00F8378F" w:rsidP="00F8378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06A25">
        <w:rPr>
          <w:rFonts w:ascii="Times New Roman" w:hAnsi="Times New Roman"/>
        </w:rPr>
        <w:t>Gospodarzami spotkań</w:t>
      </w:r>
      <w:r w:rsidR="008B1BE9" w:rsidRPr="00C06A25">
        <w:rPr>
          <w:rFonts w:ascii="Times New Roman" w:hAnsi="Times New Roman"/>
        </w:rPr>
        <w:t xml:space="preserve"> </w:t>
      </w:r>
      <w:r w:rsidRPr="00C06A25">
        <w:rPr>
          <w:rFonts w:ascii="Times New Roman" w:hAnsi="Times New Roman"/>
        </w:rPr>
        <w:t>pół</w:t>
      </w:r>
      <w:r w:rsidR="008B1BE9" w:rsidRPr="00C06A25">
        <w:rPr>
          <w:rFonts w:ascii="Times New Roman" w:hAnsi="Times New Roman"/>
        </w:rPr>
        <w:t>finałow</w:t>
      </w:r>
      <w:r w:rsidRPr="00C06A25">
        <w:rPr>
          <w:rFonts w:ascii="Times New Roman" w:hAnsi="Times New Roman"/>
        </w:rPr>
        <w:t>ych</w:t>
      </w:r>
      <w:r w:rsidR="008B1BE9" w:rsidRPr="00C06A25">
        <w:rPr>
          <w:rFonts w:ascii="Times New Roman" w:hAnsi="Times New Roman"/>
        </w:rPr>
        <w:t xml:space="preserve"> </w:t>
      </w:r>
      <w:r w:rsidRPr="00C06A25">
        <w:rPr>
          <w:rFonts w:ascii="Times New Roman" w:hAnsi="Times New Roman"/>
        </w:rPr>
        <w:t xml:space="preserve">szczebla wojewódzkiego </w:t>
      </w:r>
      <w:r w:rsidR="008B1BE9" w:rsidRPr="00C06A25">
        <w:rPr>
          <w:rFonts w:ascii="Times New Roman" w:hAnsi="Times New Roman"/>
        </w:rPr>
        <w:t>będ</w:t>
      </w:r>
      <w:r w:rsidRPr="00C06A25">
        <w:rPr>
          <w:rFonts w:ascii="Times New Roman" w:hAnsi="Times New Roman"/>
        </w:rPr>
        <w:t>ą</w:t>
      </w:r>
      <w:r w:rsidR="008B1BE9" w:rsidRPr="00C06A25">
        <w:rPr>
          <w:rFonts w:ascii="Times New Roman" w:hAnsi="Times New Roman"/>
        </w:rPr>
        <w:t xml:space="preserve"> klub</w:t>
      </w:r>
      <w:r w:rsidRPr="00C06A25">
        <w:rPr>
          <w:rFonts w:ascii="Times New Roman" w:hAnsi="Times New Roman"/>
        </w:rPr>
        <w:t>y</w:t>
      </w:r>
      <w:r w:rsidR="008B1BE9" w:rsidRPr="00C06A25">
        <w:rPr>
          <w:rFonts w:ascii="Times New Roman" w:hAnsi="Times New Roman"/>
        </w:rPr>
        <w:t xml:space="preserve">, którego drużyna gra w klasie niższej. W przypadku drużyn tej samej klasy rozgrywkowej </w:t>
      </w:r>
      <w:r w:rsidRPr="00C06A25">
        <w:rPr>
          <w:rFonts w:ascii="Times New Roman" w:hAnsi="Times New Roman"/>
        </w:rPr>
        <w:t>gospodarza meczu wyznacza się drogą losowania.</w:t>
      </w:r>
    </w:p>
    <w:p w:rsidR="008B1BE9" w:rsidRPr="00C06A25" w:rsidRDefault="001A5A27" w:rsidP="00F8378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06A25">
        <w:rPr>
          <w:rFonts w:ascii="Times New Roman" w:hAnsi="Times New Roman"/>
        </w:rPr>
        <w:t>Finał na szczeblu wojewódzkiego związku piłki nożnej będzie rozgrywany systemem dwumeczu. Gospodarza pierwszego meczu finałowego wyznacza się drogą losowania.</w:t>
      </w:r>
    </w:p>
    <w:p w:rsidR="001A5A27" w:rsidRPr="00C06A25" w:rsidRDefault="001A5A27" w:rsidP="00F8378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06A25">
        <w:rPr>
          <w:rFonts w:ascii="Times New Roman" w:hAnsi="Times New Roman"/>
        </w:rPr>
        <w:t>Losowania par półfinałowych oraz gospodarza pierwszego meczu finałowego dokona Wydział Gier Podkarpackiego Związku Piłki Nożnej.</w:t>
      </w:r>
    </w:p>
    <w:p w:rsidR="001A5A27" w:rsidRPr="00C06A25" w:rsidRDefault="001A5A27" w:rsidP="00F8378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06A25">
        <w:rPr>
          <w:rFonts w:ascii="Times New Roman" w:hAnsi="Times New Roman"/>
        </w:rPr>
        <w:t xml:space="preserve">Losowania par półfinałowych dokona Wydział Gier Podkarpackiego ZPN do dnia 15 kwietnia 2015 roku. </w:t>
      </w:r>
    </w:p>
    <w:p w:rsidR="008D4B72" w:rsidRPr="00040786" w:rsidRDefault="008D4B72" w:rsidP="008B1BE9">
      <w:pPr>
        <w:jc w:val="center"/>
        <w:rPr>
          <w:b/>
          <w:sz w:val="24"/>
        </w:rPr>
      </w:pPr>
    </w:p>
    <w:p w:rsidR="008B1BE9" w:rsidRPr="00040786" w:rsidRDefault="008B1BE9" w:rsidP="008B1BE9">
      <w:pPr>
        <w:jc w:val="center"/>
        <w:rPr>
          <w:b/>
          <w:sz w:val="24"/>
        </w:rPr>
      </w:pPr>
      <w:r w:rsidRPr="00040786">
        <w:rPr>
          <w:b/>
          <w:sz w:val="24"/>
        </w:rPr>
        <w:t>§ 1</w:t>
      </w:r>
      <w:r w:rsidR="00251147">
        <w:rPr>
          <w:b/>
          <w:sz w:val="24"/>
        </w:rPr>
        <w:t>2</w:t>
      </w:r>
    </w:p>
    <w:p w:rsidR="008D4B72" w:rsidRPr="00040786" w:rsidRDefault="008D4B72" w:rsidP="008B1BE9">
      <w:pPr>
        <w:jc w:val="center"/>
        <w:rPr>
          <w:sz w:val="24"/>
        </w:rPr>
      </w:pPr>
    </w:p>
    <w:p w:rsidR="00B65456" w:rsidRPr="00040786" w:rsidRDefault="00B65456">
      <w:pPr>
        <w:jc w:val="both"/>
        <w:rPr>
          <w:sz w:val="24"/>
        </w:rPr>
      </w:pPr>
      <w:r w:rsidRPr="00040786">
        <w:rPr>
          <w:sz w:val="24"/>
        </w:rPr>
        <w:t>Obsadę sędziowską</w:t>
      </w:r>
      <w:r w:rsidR="00560CD2" w:rsidRPr="00040786">
        <w:rPr>
          <w:sz w:val="24"/>
        </w:rPr>
        <w:t xml:space="preserve"> w pierwszym etapie wyznaczają poszczególne </w:t>
      </w:r>
      <w:r w:rsidR="00251147">
        <w:rPr>
          <w:sz w:val="24"/>
        </w:rPr>
        <w:t>Kolegia Sędziów OZPN/Podokręgów</w:t>
      </w:r>
      <w:r w:rsidR="00560CD2" w:rsidRPr="00040786">
        <w:rPr>
          <w:sz w:val="24"/>
        </w:rPr>
        <w:t xml:space="preserve"> a w drugim etapie</w:t>
      </w:r>
      <w:r w:rsidRPr="00040786">
        <w:rPr>
          <w:sz w:val="24"/>
        </w:rPr>
        <w:t xml:space="preserve"> wyznacza Kolegium Sędziów </w:t>
      </w:r>
      <w:r w:rsidR="00251147">
        <w:rPr>
          <w:sz w:val="24"/>
        </w:rPr>
        <w:t xml:space="preserve">Podkarpackiego </w:t>
      </w:r>
      <w:r w:rsidRPr="00040786">
        <w:rPr>
          <w:sz w:val="24"/>
        </w:rPr>
        <w:t>Związku Piłki Nożnej.</w:t>
      </w:r>
    </w:p>
    <w:p w:rsidR="001F2642" w:rsidRPr="00040786" w:rsidRDefault="001F2642">
      <w:pPr>
        <w:jc w:val="both"/>
        <w:rPr>
          <w:sz w:val="16"/>
          <w:szCs w:val="16"/>
        </w:rPr>
      </w:pPr>
    </w:p>
    <w:p w:rsidR="008D4B72" w:rsidRPr="00040786" w:rsidRDefault="008D4B72" w:rsidP="00D847CA">
      <w:pPr>
        <w:rPr>
          <w:sz w:val="24"/>
        </w:rPr>
      </w:pPr>
    </w:p>
    <w:p w:rsidR="00B65456" w:rsidRPr="00040786" w:rsidRDefault="008B1BE9">
      <w:pPr>
        <w:jc w:val="center"/>
        <w:rPr>
          <w:b/>
          <w:sz w:val="24"/>
        </w:rPr>
      </w:pPr>
      <w:r w:rsidRPr="00040786">
        <w:rPr>
          <w:b/>
          <w:sz w:val="24"/>
        </w:rPr>
        <w:t>§ 13</w:t>
      </w:r>
    </w:p>
    <w:p w:rsidR="008D4B72" w:rsidRPr="00594EE4" w:rsidRDefault="008D4B72">
      <w:pPr>
        <w:jc w:val="center"/>
        <w:rPr>
          <w:sz w:val="24"/>
          <w:szCs w:val="24"/>
        </w:rPr>
      </w:pPr>
    </w:p>
    <w:p w:rsidR="001B1C99" w:rsidRPr="00594EE4" w:rsidRDefault="001B1C99" w:rsidP="001B1C9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94EE4">
        <w:rPr>
          <w:rFonts w:ascii="Times New Roman" w:hAnsi="Times New Roman"/>
          <w:szCs w:val="24"/>
        </w:rPr>
        <w:t xml:space="preserve">Drużyna, która zwycięży w finale Pucharu Polski na szczeblu </w:t>
      </w:r>
      <w:r w:rsidR="00FC7001">
        <w:rPr>
          <w:rFonts w:ascii="Times New Roman" w:hAnsi="Times New Roman"/>
          <w:szCs w:val="24"/>
        </w:rPr>
        <w:t>Podkarpackiego</w:t>
      </w:r>
      <w:r w:rsidRPr="00594EE4">
        <w:rPr>
          <w:rFonts w:ascii="Times New Roman" w:hAnsi="Times New Roman"/>
          <w:szCs w:val="24"/>
        </w:rPr>
        <w:t xml:space="preserve"> ZPN, awansuje do rozgrywek szczebla centralnego</w:t>
      </w:r>
    </w:p>
    <w:p w:rsidR="001B1C99" w:rsidRPr="00594EE4" w:rsidRDefault="001B1C99" w:rsidP="001B1C9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94EE4">
        <w:rPr>
          <w:rFonts w:ascii="Times New Roman" w:hAnsi="Times New Roman"/>
          <w:szCs w:val="24"/>
        </w:rPr>
        <w:t xml:space="preserve">Za zwycięstwo w Pucharze Polski na szczeblu </w:t>
      </w:r>
      <w:r w:rsidR="00FC7001">
        <w:rPr>
          <w:rFonts w:ascii="Times New Roman" w:hAnsi="Times New Roman"/>
          <w:szCs w:val="24"/>
        </w:rPr>
        <w:t>Podkarpackiego</w:t>
      </w:r>
      <w:r w:rsidRPr="00594EE4">
        <w:rPr>
          <w:rFonts w:ascii="Times New Roman" w:hAnsi="Times New Roman"/>
          <w:szCs w:val="24"/>
        </w:rPr>
        <w:t xml:space="preserve"> ZPN  , drużyna otrzymuje: puchar, złote medale(25 sztuk) dla zawodników i sztabu szkoleniowego oraz nagrodę w wysokości 10 000 zł.</w:t>
      </w:r>
    </w:p>
    <w:p w:rsidR="001B1C99" w:rsidRPr="00594EE4" w:rsidRDefault="001B1C99" w:rsidP="001B1C9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94EE4">
        <w:rPr>
          <w:rFonts w:ascii="Times New Roman" w:hAnsi="Times New Roman"/>
          <w:szCs w:val="24"/>
        </w:rPr>
        <w:lastRenderedPageBreak/>
        <w:t xml:space="preserve">Za II miejsce (finalista Pucharu Polski na szczeblu </w:t>
      </w:r>
      <w:r w:rsidR="00FC7001">
        <w:rPr>
          <w:rFonts w:ascii="Times New Roman" w:hAnsi="Times New Roman"/>
          <w:szCs w:val="24"/>
        </w:rPr>
        <w:t>Podkarpackiego</w:t>
      </w:r>
      <w:r w:rsidRPr="00594EE4">
        <w:rPr>
          <w:rFonts w:ascii="Times New Roman" w:hAnsi="Times New Roman"/>
          <w:szCs w:val="24"/>
        </w:rPr>
        <w:t xml:space="preserve"> ZPN), drużyna otrzymuje srebrne medale (25 sztuk) dla zawodników i sztabu szkoleniowego oraz nagrodę w wysokości 5 000 zł.</w:t>
      </w:r>
    </w:p>
    <w:p w:rsidR="00037B70" w:rsidRPr="00037B70" w:rsidRDefault="00037B70" w:rsidP="00037B70">
      <w:pPr>
        <w:pStyle w:val="Akapitzlist"/>
        <w:ind w:left="3552" w:firstLine="696"/>
        <w:rPr>
          <w:b/>
        </w:rPr>
      </w:pPr>
      <w:r w:rsidRPr="00037B70">
        <w:rPr>
          <w:b/>
        </w:rPr>
        <w:t>§ 1</w:t>
      </w:r>
      <w:r>
        <w:rPr>
          <w:b/>
        </w:rPr>
        <w:t>4</w:t>
      </w:r>
    </w:p>
    <w:p w:rsidR="00594EE4" w:rsidRDefault="00594EE4">
      <w:pPr>
        <w:jc w:val="both"/>
        <w:rPr>
          <w:sz w:val="24"/>
        </w:rPr>
      </w:pPr>
    </w:p>
    <w:p w:rsidR="00B65456" w:rsidRPr="00040786" w:rsidRDefault="00434465">
      <w:pPr>
        <w:jc w:val="both"/>
        <w:rPr>
          <w:sz w:val="24"/>
        </w:rPr>
      </w:pPr>
      <w:r w:rsidRPr="00040786">
        <w:rPr>
          <w:sz w:val="24"/>
        </w:rPr>
        <w:t xml:space="preserve">Protesty w sprawie </w:t>
      </w:r>
      <w:r w:rsidR="00B65456" w:rsidRPr="00040786">
        <w:rPr>
          <w:sz w:val="24"/>
        </w:rPr>
        <w:t xml:space="preserve">zawodów będą rozpatrywane przez </w:t>
      </w:r>
      <w:r w:rsidR="00560CD2" w:rsidRPr="00040786">
        <w:rPr>
          <w:sz w:val="24"/>
        </w:rPr>
        <w:t xml:space="preserve"> poszczególne </w:t>
      </w:r>
      <w:r w:rsidR="00B65456" w:rsidRPr="00040786">
        <w:rPr>
          <w:sz w:val="24"/>
        </w:rPr>
        <w:t>W</w:t>
      </w:r>
      <w:r w:rsidR="00560CD2" w:rsidRPr="00040786">
        <w:rPr>
          <w:sz w:val="24"/>
        </w:rPr>
        <w:t>ydziały</w:t>
      </w:r>
      <w:r w:rsidR="00037B70">
        <w:rPr>
          <w:sz w:val="24"/>
        </w:rPr>
        <w:t>/Komisje</w:t>
      </w:r>
      <w:r w:rsidR="00560CD2" w:rsidRPr="00040786">
        <w:rPr>
          <w:sz w:val="24"/>
        </w:rPr>
        <w:t xml:space="preserve"> </w:t>
      </w:r>
      <w:r w:rsidR="00B65456" w:rsidRPr="00040786">
        <w:rPr>
          <w:sz w:val="24"/>
        </w:rPr>
        <w:t>G</w:t>
      </w:r>
      <w:r w:rsidR="00560CD2" w:rsidRPr="00040786">
        <w:rPr>
          <w:sz w:val="24"/>
        </w:rPr>
        <w:t>ier</w:t>
      </w:r>
      <w:r w:rsidR="00B65456" w:rsidRPr="00040786">
        <w:rPr>
          <w:sz w:val="24"/>
        </w:rPr>
        <w:t xml:space="preserve"> w I instancji oraz Komisję Odwoławczą </w:t>
      </w:r>
      <w:r w:rsidR="00037B70">
        <w:rPr>
          <w:sz w:val="24"/>
        </w:rPr>
        <w:t>Podkarpackiego</w:t>
      </w:r>
      <w:r w:rsidR="00B65456" w:rsidRPr="00040786">
        <w:rPr>
          <w:sz w:val="24"/>
        </w:rPr>
        <w:t xml:space="preserve"> ZPN w II instancji.</w:t>
      </w:r>
    </w:p>
    <w:p w:rsidR="00515F12" w:rsidRPr="00040786" w:rsidRDefault="00515F12">
      <w:pPr>
        <w:jc w:val="both"/>
        <w:rPr>
          <w:sz w:val="16"/>
          <w:szCs w:val="16"/>
        </w:rPr>
      </w:pPr>
    </w:p>
    <w:p w:rsidR="00B65456" w:rsidRPr="00040786" w:rsidRDefault="00B65456">
      <w:pPr>
        <w:jc w:val="both"/>
        <w:rPr>
          <w:sz w:val="24"/>
        </w:rPr>
      </w:pPr>
    </w:p>
    <w:p w:rsidR="00515F12" w:rsidRPr="00040786" w:rsidRDefault="00515F12">
      <w:pPr>
        <w:jc w:val="both"/>
        <w:rPr>
          <w:sz w:val="16"/>
          <w:szCs w:val="16"/>
        </w:rPr>
      </w:pPr>
    </w:p>
    <w:p w:rsidR="00B65456" w:rsidRPr="00040786" w:rsidRDefault="00B65456">
      <w:pPr>
        <w:jc w:val="center"/>
        <w:rPr>
          <w:b/>
          <w:sz w:val="24"/>
        </w:rPr>
      </w:pPr>
      <w:r w:rsidRPr="00040786">
        <w:rPr>
          <w:b/>
          <w:sz w:val="24"/>
        </w:rPr>
        <w:t>§ 1</w:t>
      </w:r>
      <w:r w:rsidR="00E1384C">
        <w:rPr>
          <w:b/>
          <w:sz w:val="24"/>
        </w:rPr>
        <w:t>5</w:t>
      </w:r>
    </w:p>
    <w:p w:rsidR="008D4B72" w:rsidRPr="00E1384C" w:rsidRDefault="008D4B72">
      <w:pPr>
        <w:jc w:val="center"/>
        <w:rPr>
          <w:sz w:val="24"/>
        </w:rPr>
      </w:pPr>
    </w:p>
    <w:p w:rsidR="00E1384C" w:rsidRPr="00E1384C" w:rsidRDefault="00E1384C" w:rsidP="00E1384C">
      <w:pPr>
        <w:pStyle w:val="Teksttreci20"/>
        <w:numPr>
          <w:ilvl w:val="0"/>
          <w:numId w:val="18"/>
        </w:numPr>
        <w:shd w:val="clear" w:color="auto" w:fill="auto"/>
        <w:tabs>
          <w:tab w:val="left" w:pos="349"/>
        </w:tabs>
        <w:spacing w:before="0" w:line="336" w:lineRule="exact"/>
        <w:ind w:firstLine="0"/>
        <w:jc w:val="both"/>
        <w:rPr>
          <w:rFonts w:ascii="Times New Roman" w:hAnsi="Times New Roman" w:cs="Times New Roman"/>
        </w:rPr>
      </w:pPr>
      <w:r w:rsidRPr="00E1384C">
        <w:rPr>
          <w:rFonts w:ascii="Times New Roman" w:hAnsi="Times New Roman" w:cs="Times New Roman"/>
        </w:rPr>
        <w:t>Niniejszy regulamin obowiązuje w rozgrywkach Pucharu Polski organizowanych przez Podkarpacki ZPN, OZPN i Podokręgi PN.</w:t>
      </w:r>
    </w:p>
    <w:p w:rsidR="00E1384C" w:rsidRPr="00E1384C" w:rsidRDefault="00E1384C" w:rsidP="00E1384C">
      <w:pPr>
        <w:pStyle w:val="Teksttreci20"/>
        <w:numPr>
          <w:ilvl w:val="0"/>
          <w:numId w:val="18"/>
        </w:numPr>
        <w:shd w:val="clear" w:color="auto" w:fill="auto"/>
        <w:tabs>
          <w:tab w:val="left" w:pos="358"/>
        </w:tabs>
        <w:spacing w:before="0" w:line="336" w:lineRule="exact"/>
        <w:ind w:firstLine="0"/>
        <w:jc w:val="both"/>
        <w:rPr>
          <w:rFonts w:ascii="Times New Roman" w:hAnsi="Times New Roman" w:cs="Times New Roman"/>
        </w:rPr>
      </w:pPr>
      <w:r w:rsidRPr="00E1384C">
        <w:rPr>
          <w:rFonts w:ascii="Times New Roman" w:hAnsi="Times New Roman" w:cs="Times New Roman"/>
        </w:rPr>
        <w:t>W okresie trwania rozgrywek mistrzowskich nie mogą być wprowadzane żadne zmiany w niniejszym regulaminie z wyjątkiem zmian wynikających z Uchwał Zarządu PZPN podjętych po uchwaleniu regulaminu.</w:t>
      </w:r>
    </w:p>
    <w:p w:rsidR="00E1384C" w:rsidRPr="00E1384C" w:rsidRDefault="00E1384C" w:rsidP="00E1384C">
      <w:pPr>
        <w:pStyle w:val="Teksttreci20"/>
        <w:numPr>
          <w:ilvl w:val="0"/>
          <w:numId w:val="18"/>
        </w:numPr>
        <w:shd w:val="clear" w:color="auto" w:fill="auto"/>
        <w:tabs>
          <w:tab w:val="left" w:pos="354"/>
        </w:tabs>
        <w:spacing w:before="0" w:line="336" w:lineRule="exact"/>
        <w:ind w:firstLine="0"/>
        <w:jc w:val="both"/>
        <w:rPr>
          <w:rFonts w:ascii="Times New Roman" w:hAnsi="Times New Roman" w:cs="Times New Roman"/>
        </w:rPr>
      </w:pPr>
      <w:r w:rsidRPr="00E1384C">
        <w:rPr>
          <w:rFonts w:ascii="Times New Roman" w:hAnsi="Times New Roman" w:cs="Times New Roman"/>
        </w:rPr>
        <w:t>Prawo interpretacji niniejszego regulaminu przysługuje Zarządowi Podkarpackiego ZPN.</w:t>
      </w:r>
    </w:p>
    <w:p w:rsidR="00E1384C" w:rsidRPr="00E1384C" w:rsidRDefault="00E1384C" w:rsidP="00E1384C">
      <w:pPr>
        <w:pStyle w:val="Teksttreci20"/>
        <w:numPr>
          <w:ilvl w:val="0"/>
          <w:numId w:val="18"/>
        </w:numPr>
        <w:shd w:val="clear" w:color="auto" w:fill="auto"/>
        <w:tabs>
          <w:tab w:val="left" w:pos="363"/>
        </w:tabs>
        <w:spacing w:before="0" w:line="336" w:lineRule="exact"/>
        <w:ind w:firstLine="0"/>
        <w:jc w:val="both"/>
        <w:rPr>
          <w:rFonts w:ascii="Times New Roman" w:hAnsi="Times New Roman" w:cs="Times New Roman"/>
        </w:rPr>
      </w:pPr>
      <w:r w:rsidRPr="00E1384C">
        <w:rPr>
          <w:rFonts w:ascii="Times New Roman" w:hAnsi="Times New Roman" w:cs="Times New Roman"/>
        </w:rPr>
        <w:t>Regulamin wchodzi w życie od sezonu 2014/2015.</w:t>
      </w:r>
    </w:p>
    <w:p w:rsidR="00E1384C" w:rsidRPr="00E1384C" w:rsidRDefault="00E1384C" w:rsidP="00E1384C">
      <w:pPr>
        <w:pStyle w:val="Teksttreci20"/>
        <w:numPr>
          <w:ilvl w:val="0"/>
          <w:numId w:val="18"/>
        </w:numPr>
        <w:shd w:val="clear" w:color="auto" w:fill="auto"/>
        <w:tabs>
          <w:tab w:val="left" w:pos="363"/>
        </w:tabs>
        <w:spacing w:before="0" w:line="336" w:lineRule="exact"/>
        <w:ind w:firstLine="0"/>
        <w:jc w:val="both"/>
        <w:rPr>
          <w:rFonts w:ascii="Times New Roman" w:hAnsi="Times New Roman" w:cs="Times New Roman"/>
        </w:rPr>
      </w:pPr>
      <w:r w:rsidRPr="00E1384C">
        <w:rPr>
          <w:rFonts w:ascii="Times New Roman" w:hAnsi="Times New Roman" w:cs="Times New Roman"/>
        </w:rPr>
        <w:t>Niniejszy regulamin zatwierdzono na posiedzeniu Zarządu Podkarpackiego ZPN</w:t>
      </w:r>
    </w:p>
    <w:p w:rsidR="00E1384C" w:rsidRPr="00E1384C" w:rsidRDefault="00E1384C" w:rsidP="00E1384C">
      <w:pPr>
        <w:pStyle w:val="Teksttreci20"/>
        <w:shd w:val="clear" w:color="auto" w:fill="auto"/>
        <w:tabs>
          <w:tab w:val="right" w:leader="dot" w:pos="4910"/>
          <w:tab w:val="left" w:pos="5115"/>
          <w:tab w:val="left" w:leader="dot" w:pos="7493"/>
        </w:tabs>
        <w:spacing w:before="0" w:after="917" w:line="336" w:lineRule="exact"/>
        <w:ind w:firstLine="0"/>
        <w:jc w:val="both"/>
        <w:rPr>
          <w:rFonts w:ascii="Times New Roman" w:hAnsi="Times New Roman" w:cs="Times New Roman"/>
        </w:rPr>
      </w:pPr>
      <w:r w:rsidRPr="00E1384C">
        <w:rPr>
          <w:rFonts w:ascii="Times New Roman" w:hAnsi="Times New Roman" w:cs="Times New Roman"/>
        </w:rPr>
        <w:t>w Rzeszowie Uchwałą nr</w:t>
      </w:r>
      <w:r w:rsidR="006C7850">
        <w:rPr>
          <w:rFonts w:ascii="Times New Roman" w:hAnsi="Times New Roman" w:cs="Times New Roman"/>
        </w:rPr>
        <w:t xml:space="preserve"> 386/2014 z dnia 11 lipca 2014 r.</w:t>
      </w:r>
    </w:p>
    <w:p w:rsidR="00E1384C" w:rsidRPr="00E1384C" w:rsidRDefault="00E1384C" w:rsidP="00E1384C">
      <w:pPr>
        <w:pStyle w:val="Teksttreci20"/>
        <w:shd w:val="clear" w:color="auto" w:fill="auto"/>
        <w:spacing w:before="0" w:line="240" w:lineRule="exact"/>
        <w:ind w:left="5440" w:firstLine="0"/>
        <w:jc w:val="left"/>
        <w:rPr>
          <w:rFonts w:ascii="Times New Roman" w:hAnsi="Times New Roman" w:cs="Times New Roman"/>
        </w:rPr>
      </w:pPr>
      <w:r w:rsidRPr="00E1384C">
        <w:rPr>
          <w:rFonts w:ascii="Times New Roman" w:hAnsi="Times New Roman" w:cs="Times New Roman"/>
        </w:rPr>
        <w:t>Prezes</w:t>
      </w:r>
    </w:p>
    <w:p w:rsidR="00E1384C" w:rsidRPr="00E1384C" w:rsidRDefault="00E1384C" w:rsidP="00E1384C">
      <w:pPr>
        <w:pStyle w:val="Teksttreci20"/>
        <w:shd w:val="clear" w:color="auto" w:fill="auto"/>
        <w:spacing w:before="0" w:after="283" w:line="240" w:lineRule="exact"/>
        <w:ind w:left="4040" w:firstLine="0"/>
        <w:jc w:val="left"/>
        <w:rPr>
          <w:rFonts w:ascii="Times New Roman" w:hAnsi="Times New Roman" w:cs="Times New Roman"/>
        </w:rPr>
      </w:pPr>
      <w:r w:rsidRPr="00E1384C">
        <w:rPr>
          <w:rFonts w:ascii="Times New Roman" w:hAnsi="Times New Roman" w:cs="Times New Roman"/>
        </w:rPr>
        <w:t>Podkarpackiego Związku Piłki Nożnej</w:t>
      </w:r>
    </w:p>
    <w:p w:rsidR="00E1384C" w:rsidRPr="00E1384C" w:rsidRDefault="00E1384C" w:rsidP="00E1384C">
      <w:pPr>
        <w:pStyle w:val="Teksttreci20"/>
        <w:shd w:val="clear" w:color="auto" w:fill="auto"/>
        <w:spacing w:before="0" w:line="240" w:lineRule="exact"/>
        <w:ind w:left="5000" w:firstLine="0"/>
        <w:jc w:val="left"/>
        <w:rPr>
          <w:rFonts w:ascii="Times New Roman" w:hAnsi="Times New Roman" w:cs="Times New Roman"/>
        </w:rPr>
      </w:pPr>
      <w:r w:rsidRPr="00E1384C">
        <w:rPr>
          <w:rFonts w:ascii="Times New Roman" w:hAnsi="Times New Roman" w:cs="Times New Roman"/>
        </w:rPr>
        <w:t>Kazimierz Greń</w:t>
      </w:r>
    </w:p>
    <w:p w:rsidR="008D4B72" w:rsidRPr="00E1384C" w:rsidRDefault="008D4B72">
      <w:pPr>
        <w:jc w:val="both"/>
        <w:rPr>
          <w:sz w:val="24"/>
        </w:rPr>
      </w:pPr>
    </w:p>
    <w:p w:rsidR="00B65456" w:rsidRPr="00E1384C" w:rsidRDefault="00B65456">
      <w:pPr>
        <w:jc w:val="both"/>
        <w:rPr>
          <w:sz w:val="22"/>
        </w:rPr>
      </w:pPr>
    </w:p>
    <w:sectPr w:rsidR="00B65456" w:rsidRPr="00E1384C" w:rsidSect="008D4B7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C9" w:rsidRDefault="00F328C9" w:rsidP="008D4B72">
      <w:r>
        <w:separator/>
      </w:r>
    </w:p>
  </w:endnote>
  <w:endnote w:type="continuationSeparator" w:id="1">
    <w:p w:rsidR="00F328C9" w:rsidRDefault="00F328C9" w:rsidP="008D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C9" w:rsidRDefault="00F328C9" w:rsidP="008D4B72">
      <w:r>
        <w:separator/>
      </w:r>
    </w:p>
  </w:footnote>
  <w:footnote w:type="continuationSeparator" w:id="1">
    <w:p w:rsidR="00F328C9" w:rsidRDefault="00F328C9" w:rsidP="008D4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736"/>
    <w:multiLevelType w:val="multilevel"/>
    <w:tmpl w:val="3272A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7FD"/>
    <w:multiLevelType w:val="hybridMultilevel"/>
    <w:tmpl w:val="A0DC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57B3"/>
    <w:multiLevelType w:val="hybridMultilevel"/>
    <w:tmpl w:val="92762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055"/>
    <w:multiLevelType w:val="hybridMultilevel"/>
    <w:tmpl w:val="02783150"/>
    <w:lvl w:ilvl="0" w:tplc="F29871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B2142"/>
    <w:multiLevelType w:val="hybridMultilevel"/>
    <w:tmpl w:val="58B4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76AA"/>
    <w:multiLevelType w:val="singleLevel"/>
    <w:tmpl w:val="5C84CC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2B7E2C04"/>
    <w:multiLevelType w:val="hybridMultilevel"/>
    <w:tmpl w:val="B1163068"/>
    <w:lvl w:ilvl="0" w:tplc="C9F6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05E1"/>
    <w:multiLevelType w:val="hybridMultilevel"/>
    <w:tmpl w:val="51DA8A60"/>
    <w:lvl w:ilvl="0" w:tplc="C9F6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0A74"/>
    <w:multiLevelType w:val="hybridMultilevel"/>
    <w:tmpl w:val="5C4E8770"/>
    <w:lvl w:ilvl="0" w:tplc="C9F6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46C25"/>
    <w:multiLevelType w:val="hybridMultilevel"/>
    <w:tmpl w:val="1EF4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25EED"/>
    <w:multiLevelType w:val="hybridMultilevel"/>
    <w:tmpl w:val="FD0C3B10"/>
    <w:lvl w:ilvl="0" w:tplc="42BA6B1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4262662C"/>
    <w:multiLevelType w:val="hybridMultilevel"/>
    <w:tmpl w:val="650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A58E7"/>
    <w:multiLevelType w:val="hybridMultilevel"/>
    <w:tmpl w:val="A39AD4D8"/>
    <w:lvl w:ilvl="0" w:tplc="3AECF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2946EB"/>
    <w:multiLevelType w:val="hybridMultilevel"/>
    <w:tmpl w:val="3C501B16"/>
    <w:lvl w:ilvl="0" w:tplc="C9F6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A7001"/>
    <w:multiLevelType w:val="hybridMultilevel"/>
    <w:tmpl w:val="5C4E8770"/>
    <w:lvl w:ilvl="0" w:tplc="C9F67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F3F87"/>
    <w:multiLevelType w:val="multilevel"/>
    <w:tmpl w:val="C9B01E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8955DE"/>
    <w:multiLevelType w:val="hybridMultilevel"/>
    <w:tmpl w:val="B86E05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E0B79"/>
    <w:multiLevelType w:val="hybridMultilevel"/>
    <w:tmpl w:val="10D4E462"/>
    <w:lvl w:ilvl="0" w:tplc="F65E3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13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46D"/>
    <w:rsid w:val="000225B8"/>
    <w:rsid w:val="00037B70"/>
    <w:rsid w:val="00040786"/>
    <w:rsid w:val="00061538"/>
    <w:rsid w:val="00065E0C"/>
    <w:rsid w:val="00080491"/>
    <w:rsid w:val="000A0133"/>
    <w:rsid w:val="000A443B"/>
    <w:rsid w:val="000E7CDB"/>
    <w:rsid w:val="000F07E5"/>
    <w:rsid w:val="00107A72"/>
    <w:rsid w:val="001124A6"/>
    <w:rsid w:val="00172441"/>
    <w:rsid w:val="001A5A27"/>
    <w:rsid w:val="001B1C99"/>
    <w:rsid w:val="001F2642"/>
    <w:rsid w:val="001F67EB"/>
    <w:rsid w:val="0022346D"/>
    <w:rsid w:val="00246647"/>
    <w:rsid w:val="00251147"/>
    <w:rsid w:val="00261202"/>
    <w:rsid w:val="002A5C4F"/>
    <w:rsid w:val="002A611C"/>
    <w:rsid w:val="002B03AA"/>
    <w:rsid w:val="002C7BCC"/>
    <w:rsid w:val="003229D4"/>
    <w:rsid w:val="0035737F"/>
    <w:rsid w:val="003A0809"/>
    <w:rsid w:val="003E4783"/>
    <w:rsid w:val="003E5C36"/>
    <w:rsid w:val="00403C5E"/>
    <w:rsid w:val="004108D0"/>
    <w:rsid w:val="00434465"/>
    <w:rsid w:val="00436BDB"/>
    <w:rsid w:val="004434EE"/>
    <w:rsid w:val="00456CD2"/>
    <w:rsid w:val="004C3DD6"/>
    <w:rsid w:val="004C59C4"/>
    <w:rsid w:val="004C765D"/>
    <w:rsid w:val="004C7F42"/>
    <w:rsid w:val="00507D29"/>
    <w:rsid w:val="00515F12"/>
    <w:rsid w:val="00517BB2"/>
    <w:rsid w:val="00537B8C"/>
    <w:rsid w:val="00560CD2"/>
    <w:rsid w:val="005758CC"/>
    <w:rsid w:val="00575D51"/>
    <w:rsid w:val="005778B0"/>
    <w:rsid w:val="00594EE4"/>
    <w:rsid w:val="005E04C1"/>
    <w:rsid w:val="005F16B5"/>
    <w:rsid w:val="00602E18"/>
    <w:rsid w:val="00623178"/>
    <w:rsid w:val="006A2435"/>
    <w:rsid w:val="006C4188"/>
    <w:rsid w:val="006C5459"/>
    <w:rsid w:val="006C7850"/>
    <w:rsid w:val="006F4F45"/>
    <w:rsid w:val="0074544F"/>
    <w:rsid w:val="007536E9"/>
    <w:rsid w:val="007618D7"/>
    <w:rsid w:val="00816C5B"/>
    <w:rsid w:val="00874532"/>
    <w:rsid w:val="008839A3"/>
    <w:rsid w:val="008B1BE9"/>
    <w:rsid w:val="008B64B5"/>
    <w:rsid w:val="008D4B72"/>
    <w:rsid w:val="00913C0F"/>
    <w:rsid w:val="00961932"/>
    <w:rsid w:val="00974072"/>
    <w:rsid w:val="009A29A2"/>
    <w:rsid w:val="009E3693"/>
    <w:rsid w:val="00A03434"/>
    <w:rsid w:val="00A33632"/>
    <w:rsid w:val="00A4394E"/>
    <w:rsid w:val="00A549B5"/>
    <w:rsid w:val="00B41EC5"/>
    <w:rsid w:val="00B5196B"/>
    <w:rsid w:val="00B65456"/>
    <w:rsid w:val="00B778AC"/>
    <w:rsid w:val="00B93E9E"/>
    <w:rsid w:val="00BA40B9"/>
    <w:rsid w:val="00BE1955"/>
    <w:rsid w:val="00BE572C"/>
    <w:rsid w:val="00C06A25"/>
    <w:rsid w:val="00C2221D"/>
    <w:rsid w:val="00D40055"/>
    <w:rsid w:val="00D50076"/>
    <w:rsid w:val="00D71064"/>
    <w:rsid w:val="00D847CA"/>
    <w:rsid w:val="00DA762A"/>
    <w:rsid w:val="00DE60BA"/>
    <w:rsid w:val="00E070DB"/>
    <w:rsid w:val="00E11438"/>
    <w:rsid w:val="00E1384C"/>
    <w:rsid w:val="00E457D2"/>
    <w:rsid w:val="00E4675C"/>
    <w:rsid w:val="00E73908"/>
    <w:rsid w:val="00F328C9"/>
    <w:rsid w:val="00F37DDA"/>
    <w:rsid w:val="00F66C49"/>
    <w:rsid w:val="00F8378F"/>
    <w:rsid w:val="00FC03EA"/>
    <w:rsid w:val="00FC5C45"/>
    <w:rsid w:val="00FC66FF"/>
    <w:rsid w:val="00FC7001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783"/>
  </w:style>
  <w:style w:type="paragraph" w:styleId="Nagwek1">
    <w:name w:val="heading 1"/>
    <w:basedOn w:val="Normalny"/>
    <w:next w:val="Normalny"/>
    <w:qFormat/>
    <w:rsid w:val="003E4783"/>
    <w:pPr>
      <w:keepNext/>
      <w:jc w:val="both"/>
      <w:outlineLvl w:val="0"/>
    </w:pPr>
    <w:rPr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rsid w:val="003E4783"/>
    <w:pPr>
      <w:keepNext/>
      <w:jc w:val="right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E4783"/>
    <w:pPr>
      <w:ind w:firstLine="708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D4B72"/>
  </w:style>
  <w:style w:type="character" w:customStyle="1" w:styleId="TekstprzypisudolnegoZnak">
    <w:name w:val="Tekst przypisu dolnego Znak"/>
    <w:basedOn w:val="Domylnaczcionkaakapitu"/>
    <w:link w:val="Tekstprzypisudolnego"/>
    <w:rsid w:val="008D4B72"/>
  </w:style>
  <w:style w:type="character" w:styleId="Odwoanieprzypisudolnego">
    <w:name w:val="footnote reference"/>
    <w:rsid w:val="008D4B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3C0F"/>
    <w:pPr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507D29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07D29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PogrubienieTeksttreci414pt">
    <w:name w:val="Pogrubienie;Tekst treści (4) + 14 pt"/>
    <w:basedOn w:val="Teksttreci4"/>
    <w:rsid w:val="00507D29"/>
    <w:rPr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07D2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507D29"/>
    <w:rPr>
      <w:rFonts w:ascii="Calibri" w:eastAsia="Calibri" w:hAnsi="Calibri" w:cs="Calibri"/>
      <w:b/>
      <w:bCs/>
      <w:sz w:val="46"/>
      <w:szCs w:val="46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07D29"/>
    <w:rPr>
      <w:rFonts w:ascii="Calibri" w:eastAsia="Calibri" w:hAnsi="Calibri" w:cs="Calibri"/>
      <w:b/>
      <w:bCs/>
      <w:spacing w:val="-10"/>
      <w:sz w:val="38"/>
      <w:szCs w:val="3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07D29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507D29"/>
    <w:pPr>
      <w:widowControl w:val="0"/>
      <w:shd w:val="clear" w:color="auto" w:fill="FFFFFF"/>
      <w:spacing w:before="120" w:after="240" w:line="379" w:lineRule="exact"/>
      <w:jc w:val="center"/>
    </w:pPr>
    <w:rPr>
      <w:rFonts w:ascii="Calibri" w:eastAsia="Calibri" w:hAnsi="Calibri" w:cs="Calibri"/>
      <w:sz w:val="30"/>
      <w:szCs w:val="30"/>
    </w:rPr>
  </w:style>
  <w:style w:type="paragraph" w:customStyle="1" w:styleId="Teksttreci50">
    <w:name w:val="Tekst treści (5)"/>
    <w:basedOn w:val="Normalny"/>
    <w:link w:val="Teksttreci5"/>
    <w:rsid w:val="00507D29"/>
    <w:pPr>
      <w:widowControl w:val="0"/>
      <w:shd w:val="clear" w:color="auto" w:fill="FFFFFF"/>
      <w:spacing w:before="240" w:after="1800" w:line="0" w:lineRule="atLeas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Nagwek11">
    <w:name w:val="Nagłówek #1"/>
    <w:basedOn w:val="Normalny"/>
    <w:link w:val="Nagwek10"/>
    <w:rsid w:val="00507D29"/>
    <w:pPr>
      <w:widowControl w:val="0"/>
      <w:shd w:val="clear" w:color="auto" w:fill="FFFFFF"/>
      <w:spacing w:before="1800" w:after="480" w:line="590" w:lineRule="exact"/>
      <w:jc w:val="center"/>
      <w:outlineLvl w:val="0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Nagwek21">
    <w:name w:val="Nagłówek #2"/>
    <w:basedOn w:val="Normalny"/>
    <w:link w:val="Nagwek20"/>
    <w:rsid w:val="00507D29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rFonts w:ascii="Calibri" w:eastAsia="Calibri" w:hAnsi="Calibri" w:cs="Calibri"/>
      <w:b/>
      <w:bCs/>
      <w:spacing w:val="-10"/>
      <w:sz w:val="38"/>
      <w:szCs w:val="38"/>
    </w:rPr>
  </w:style>
  <w:style w:type="character" w:styleId="Hipercze">
    <w:name w:val="Hyperlink"/>
    <w:basedOn w:val="Domylnaczcionkaakapitu"/>
    <w:uiPriority w:val="99"/>
    <w:unhideWhenUsed/>
    <w:rsid w:val="00507D2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E1384C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384C"/>
    <w:pPr>
      <w:widowControl w:val="0"/>
      <w:shd w:val="clear" w:color="auto" w:fill="FFFFFF"/>
      <w:spacing w:before="420" w:line="586" w:lineRule="exact"/>
      <w:ind w:hanging="500"/>
      <w:jc w:val="center"/>
    </w:pPr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rsid w:val="005E0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zp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dkarpacki@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8558-5129-4A63-A086-81164BA9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WOZPN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Matyjasiak</dc:creator>
  <cp:lastModifiedBy>User</cp:lastModifiedBy>
  <cp:revision>4</cp:revision>
  <cp:lastPrinted>2002-06-21T12:59:00Z</cp:lastPrinted>
  <dcterms:created xsi:type="dcterms:W3CDTF">2014-06-09T06:25:00Z</dcterms:created>
  <dcterms:modified xsi:type="dcterms:W3CDTF">2014-07-12T06:01:00Z</dcterms:modified>
</cp:coreProperties>
</file>